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768F0" w14:textId="77777777" w:rsidR="00637EF4" w:rsidRDefault="00750F77" w:rsidP="002E0F2F">
      <w:r>
        <w:tab/>
        <w:t xml:space="preserve"> </w:t>
      </w:r>
    </w:p>
    <w:p w14:paraId="1C6174B0" w14:textId="77777777" w:rsidR="00606150" w:rsidRPr="00606150" w:rsidRDefault="00215D9C" w:rsidP="00606150">
      <w:pPr>
        <w:pStyle w:val="Heading1"/>
        <w:rPr>
          <w:color w:val="943634" w:themeColor="accent2" w:themeShade="BF"/>
        </w:rPr>
      </w:pPr>
      <w:r>
        <w:rPr>
          <w:color w:val="943634" w:themeColor="accent2" w:themeShade="BF"/>
        </w:rPr>
        <w:t>1</w:t>
      </w:r>
      <w:r w:rsidR="00606150" w:rsidRPr="00606150">
        <w:rPr>
          <w:color w:val="943634" w:themeColor="accent2" w:themeShade="BF"/>
        </w:rPr>
        <w:t xml:space="preserve">. Policy Statement </w:t>
      </w:r>
    </w:p>
    <w:p w14:paraId="61C651F0" w14:textId="77777777" w:rsidR="00637EF4" w:rsidRPr="00637EF4" w:rsidRDefault="00637EF4" w:rsidP="00215D9C">
      <w:pPr>
        <w:jc w:val="both"/>
      </w:pPr>
      <w:r>
        <w:tab/>
        <w:t xml:space="preserve">Aldgate Primary School </w:t>
      </w:r>
      <w:r w:rsidR="00CD5921">
        <w:t>OSHC</w:t>
      </w:r>
      <w:r>
        <w:t xml:space="preserve"> service </w:t>
      </w:r>
      <w:r w:rsidR="00750F77">
        <w:t>considers excursions an integral part of the children’s program and will be planned and implemented to provi</w:t>
      </w:r>
      <w:r w:rsidR="00215D9C">
        <w:t>de a broad range</w:t>
      </w:r>
      <w:r w:rsidR="00387E7A">
        <w:t xml:space="preserve"> of experiences</w:t>
      </w:r>
      <w:r w:rsidR="00215D9C">
        <w:t>.</w:t>
      </w:r>
      <w:r w:rsidR="00387E7A">
        <w:t xml:space="preserve"> </w:t>
      </w:r>
      <w:r w:rsidR="00750F77">
        <w:t>Parental permission will be sought for all excursions. Each excursion will be carefully planned and the risks assessed</w:t>
      </w:r>
      <w:r w:rsidR="008021FC">
        <w:t xml:space="preserve"> as per the Department for Education Risk Managem</w:t>
      </w:r>
      <w:r w:rsidR="0027683F">
        <w:t xml:space="preserve">ent template. </w:t>
      </w:r>
      <w:r w:rsidR="00750F77">
        <w:t xml:space="preserve"> </w:t>
      </w:r>
    </w:p>
    <w:p w14:paraId="10424167" w14:textId="77777777" w:rsidR="00606150" w:rsidRPr="00CD5921" w:rsidRDefault="00215D9C" w:rsidP="00CD5921">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50"/>
        <w:gridCol w:w="4382"/>
        <w:gridCol w:w="4136"/>
      </w:tblGrid>
      <w:tr w:rsidR="00095ED8" w14:paraId="4E3C0873" w14:textId="67840329" w:rsidTr="00095E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32" w:type="dxa"/>
            <w:gridSpan w:val="2"/>
          </w:tcPr>
          <w:p w14:paraId="58D3BE65" w14:textId="77777777" w:rsidR="00095ED8" w:rsidRDefault="00095ED8" w:rsidP="00167192"/>
        </w:tc>
        <w:tc>
          <w:tcPr>
            <w:tcW w:w="4136" w:type="dxa"/>
          </w:tcPr>
          <w:p w14:paraId="4E7A2D8F" w14:textId="77777777" w:rsidR="00095ED8" w:rsidRDefault="00095ED8" w:rsidP="00167192">
            <w:pPr>
              <w:cnfStyle w:val="100000000000" w:firstRow="1" w:lastRow="0" w:firstColumn="0" w:lastColumn="0" w:oddVBand="0" w:evenVBand="0" w:oddHBand="0" w:evenHBand="0" w:firstRowFirstColumn="0" w:firstRowLastColumn="0" w:lastRowFirstColumn="0" w:lastRowLastColumn="0"/>
            </w:pPr>
          </w:p>
        </w:tc>
      </w:tr>
      <w:tr w:rsidR="00095ED8" w14:paraId="39F84847" w14:textId="4032B5D8" w:rsidTr="00095E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0" w:type="dxa"/>
          </w:tcPr>
          <w:p w14:paraId="701D02DC" w14:textId="77777777" w:rsidR="00095ED8" w:rsidRPr="00D14979" w:rsidRDefault="00095ED8" w:rsidP="00167192">
            <w:pPr>
              <w:jc w:val="center"/>
            </w:pPr>
            <w:r>
              <w:t xml:space="preserve">Regulations </w:t>
            </w:r>
          </w:p>
        </w:tc>
        <w:tc>
          <w:tcPr>
            <w:tcW w:w="4382" w:type="dxa"/>
          </w:tcPr>
          <w:p w14:paraId="24039F05" w14:textId="77777777" w:rsidR="00095ED8" w:rsidRDefault="00095ED8" w:rsidP="002F6FE2">
            <w:pPr>
              <w:cnfStyle w:val="000000100000" w:firstRow="0" w:lastRow="0" w:firstColumn="0" w:lastColumn="0" w:oddVBand="0" w:evenVBand="0" w:oddHBand="1" w:evenHBand="0" w:firstRowFirstColumn="0" w:firstRowLastColumn="0" w:lastRowFirstColumn="0" w:lastRowLastColumn="0"/>
            </w:pPr>
          </w:p>
        </w:tc>
        <w:tc>
          <w:tcPr>
            <w:tcW w:w="4136" w:type="dxa"/>
          </w:tcPr>
          <w:p w14:paraId="7476F2B6" w14:textId="77777777" w:rsidR="00095ED8" w:rsidRDefault="00095ED8" w:rsidP="002F6FE2">
            <w:pPr>
              <w:cnfStyle w:val="000000100000" w:firstRow="0" w:lastRow="0" w:firstColumn="0" w:lastColumn="0" w:oddVBand="0" w:evenVBand="0" w:oddHBand="1" w:evenHBand="0" w:firstRowFirstColumn="0" w:firstRowLastColumn="0" w:lastRowFirstColumn="0" w:lastRowLastColumn="0"/>
            </w:pPr>
          </w:p>
        </w:tc>
      </w:tr>
      <w:tr w:rsidR="00095ED8" w14:paraId="5DBFA3E7" w14:textId="77777777" w:rsidTr="00095ED8">
        <w:tc>
          <w:tcPr>
            <w:cnfStyle w:val="001000000000" w:firstRow="0" w:lastRow="0" w:firstColumn="1" w:lastColumn="0" w:oddVBand="0" w:evenVBand="0" w:oddHBand="0" w:evenHBand="0" w:firstRowFirstColumn="0" w:firstRowLastColumn="0" w:lastRowFirstColumn="0" w:lastRowLastColumn="0"/>
            <w:tcW w:w="1450" w:type="dxa"/>
          </w:tcPr>
          <w:p w14:paraId="4CEB8835" w14:textId="3D9D7A98" w:rsidR="00095ED8" w:rsidRPr="00095ED8" w:rsidRDefault="00095ED8" w:rsidP="00095ED8">
            <w:pPr>
              <w:rPr>
                <w:b w:val="0"/>
                <w:bCs w:val="0"/>
              </w:rPr>
            </w:pPr>
            <w:r w:rsidRPr="00095ED8">
              <w:rPr>
                <w:b w:val="0"/>
                <w:bCs w:val="0"/>
              </w:rPr>
              <w:t>99</w:t>
            </w:r>
          </w:p>
        </w:tc>
        <w:tc>
          <w:tcPr>
            <w:tcW w:w="4382" w:type="dxa"/>
          </w:tcPr>
          <w:p w14:paraId="02D52CCE" w14:textId="0AC83290" w:rsidR="00095ED8" w:rsidRPr="00095ED8" w:rsidRDefault="00095ED8" w:rsidP="00095ED8">
            <w:pPr>
              <w:cnfStyle w:val="000000000000" w:firstRow="0" w:lastRow="0" w:firstColumn="0" w:lastColumn="0" w:oddVBand="0" w:evenVBand="0" w:oddHBand="0" w:evenHBand="0" w:firstRowFirstColumn="0" w:firstRowLastColumn="0" w:lastRowFirstColumn="0" w:lastRowLastColumn="0"/>
            </w:pPr>
            <w:r w:rsidRPr="00095ED8">
              <w:rPr>
                <w:rFonts w:cs="Arial"/>
                <w:color w:val="000000"/>
                <w:sz w:val="23"/>
                <w:szCs w:val="23"/>
                <w:shd w:val="clear" w:color="auto" w:fill="FFFFFF"/>
              </w:rPr>
              <w:t>Children leaving the education and care service premises</w:t>
            </w:r>
          </w:p>
        </w:tc>
        <w:tc>
          <w:tcPr>
            <w:tcW w:w="4136" w:type="dxa"/>
          </w:tcPr>
          <w:p w14:paraId="47247C41" w14:textId="77777777" w:rsidR="00095ED8" w:rsidRDefault="00095ED8" w:rsidP="002F6FE2">
            <w:pPr>
              <w:cnfStyle w:val="000000000000" w:firstRow="0" w:lastRow="0" w:firstColumn="0" w:lastColumn="0" w:oddVBand="0" w:evenVBand="0" w:oddHBand="0" w:evenHBand="0" w:firstRowFirstColumn="0" w:firstRowLastColumn="0" w:lastRowFirstColumn="0" w:lastRowLastColumn="0"/>
            </w:pPr>
          </w:p>
        </w:tc>
      </w:tr>
      <w:tr w:rsidR="00095ED8" w14:paraId="3DCD13BB" w14:textId="124A28C1" w:rsidTr="00095E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0" w:type="dxa"/>
          </w:tcPr>
          <w:p w14:paraId="04F98DE2" w14:textId="77777777" w:rsidR="00095ED8" w:rsidRPr="00D14979" w:rsidRDefault="00095ED8" w:rsidP="002F6FE2">
            <w:pPr>
              <w:rPr>
                <w:b w:val="0"/>
              </w:rPr>
            </w:pPr>
            <w:r w:rsidRPr="00D14979">
              <w:rPr>
                <w:b w:val="0"/>
              </w:rPr>
              <w:t>168</w:t>
            </w:r>
          </w:p>
        </w:tc>
        <w:tc>
          <w:tcPr>
            <w:tcW w:w="4382" w:type="dxa"/>
          </w:tcPr>
          <w:p w14:paraId="74C4D284" w14:textId="77777777" w:rsidR="00095ED8" w:rsidRDefault="00095ED8" w:rsidP="002F6FE2">
            <w:pPr>
              <w:cnfStyle w:val="000000100000" w:firstRow="0" w:lastRow="0" w:firstColumn="0" w:lastColumn="0" w:oddVBand="0" w:evenVBand="0" w:oddHBand="1" w:evenHBand="0" w:firstRowFirstColumn="0" w:firstRowLastColumn="0" w:lastRowFirstColumn="0" w:lastRowLastColumn="0"/>
            </w:pPr>
            <w:r>
              <w:t xml:space="preserve">Education and care services must have policies and procedures </w:t>
            </w:r>
          </w:p>
        </w:tc>
        <w:tc>
          <w:tcPr>
            <w:tcW w:w="4136" w:type="dxa"/>
          </w:tcPr>
          <w:p w14:paraId="420A38AC" w14:textId="77777777" w:rsidR="00095ED8" w:rsidRDefault="00095ED8" w:rsidP="002F6FE2">
            <w:pPr>
              <w:cnfStyle w:val="000000100000" w:firstRow="0" w:lastRow="0" w:firstColumn="0" w:lastColumn="0" w:oddVBand="0" w:evenVBand="0" w:oddHBand="1" w:evenHBand="0" w:firstRowFirstColumn="0" w:firstRowLastColumn="0" w:lastRowFirstColumn="0" w:lastRowLastColumn="0"/>
            </w:pPr>
          </w:p>
        </w:tc>
      </w:tr>
      <w:tr w:rsidR="00095ED8" w14:paraId="5D986ACA" w14:textId="1D2D000B" w:rsidTr="00095ED8">
        <w:tc>
          <w:tcPr>
            <w:cnfStyle w:val="001000000000" w:firstRow="0" w:lastRow="0" w:firstColumn="1" w:lastColumn="0" w:oddVBand="0" w:evenVBand="0" w:oddHBand="0" w:evenHBand="0" w:firstRowFirstColumn="0" w:firstRowLastColumn="0" w:lastRowFirstColumn="0" w:lastRowLastColumn="0"/>
            <w:tcW w:w="1450" w:type="dxa"/>
          </w:tcPr>
          <w:p w14:paraId="7F7AB77C" w14:textId="77777777" w:rsidR="00095ED8" w:rsidRPr="00A94917" w:rsidRDefault="00095ED8" w:rsidP="002F6FE2">
            <w:pPr>
              <w:rPr>
                <w:b w:val="0"/>
              </w:rPr>
            </w:pPr>
            <w:r>
              <w:rPr>
                <w:b w:val="0"/>
              </w:rPr>
              <w:t>100</w:t>
            </w:r>
          </w:p>
        </w:tc>
        <w:tc>
          <w:tcPr>
            <w:tcW w:w="4382" w:type="dxa"/>
          </w:tcPr>
          <w:p w14:paraId="21DE05FC" w14:textId="77777777" w:rsidR="00095ED8" w:rsidRPr="00A94917" w:rsidRDefault="00095ED8" w:rsidP="002F6FE2">
            <w:pPr>
              <w:cnfStyle w:val="000000000000" w:firstRow="0" w:lastRow="0" w:firstColumn="0" w:lastColumn="0" w:oddVBand="0" w:evenVBand="0" w:oddHBand="0" w:evenHBand="0" w:firstRowFirstColumn="0" w:firstRowLastColumn="0" w:lastRowFirstColumn="0" w:lastRowLastColumn="0"/>
            </w:pPr>
            <w:r>
              <w:t>Risk assessment must be conducted before excursion</w:t>
            </w:r>
          </w:p>
        </w:tc>
        <w:tc>
          <w:tcPr>
            <w:tcW w:w="4136" w:type="dxa"/>
          </w:tcPr>
          <w:p w14:paraId="62676C80" w14:textId="77777777" w:rsidR="00095ED8" w:rsidRDefault="00095ED8" w:rsidP="002F6FE2">
            <w:pPr>
              <w:cnfStyle w:val="000000000000" w:firstRow="0" w:lastRow="0" w:firstColumn="0" w:lastColumn="0" w:oddVBand="0" w:evenVBand="0" w:oddHBand="0" w:evenHBand="0" w:firstRowFirstColumn="0" w:firstRowLastColumn="0" w:lastRowFirstColumn="0" w:lastRowLastColumn="0"/>
            </w:pPr>
          </w:p>
        </w:tc>
      </w:tr>
      <w:tr w:rsidR="00095ED8" w14:paraId="41AEB1CD" w14:textId="34BA67C8" w:rsidTr="00095E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0" w:type="dxa"/>
          </w:tcPr>
          <w:p w14:paraId="3B45A3D8" w14:textId="77777777" w:rsidR="00095ED8" w:rsidRPr="00A94917" w:rsidRDefault="00095ED8" w:rsidP="002F6FE2">
            <w:pPr>
              <w:rPr>
                <w:b w:val="0"/>
              </w:rPr>
            </w:pPr>
            <w:r>
              <w:rPr>
                <w:b w:val="0"/>
              </w:rPr>
              <w:t>101</w:t>
            </w:r>
          </w:p>
        </w:tc>
        <w:tc>
          <w:tcPr>
            <w:tcW w:w="4382" w:type="dxa"/>
          </w:tcPr>
          <w:p w14:paraId="79AB74D9" w14:textId="77777777" w:rsidR="00095ED8" w:rsidRDefault="00095ED8" w:rsidP="00CD5921">
            <w:pPr>
              <w:cnfStyle w:val="000000100000" w:firstRow="0" w:lastRow="0" w:firstColumn="0" w:lastColumn="0" w:oddVBand="0" w:evenVBand="0" w:oddHBand="1" w:evenHBand="0" w:firstRowFirstColumn="0" w:firstRowLastColumn="0" w:lastRowFirstColumn="0" w:lastRowLastColumn="0"/>
            </w:pPr>
            <w:r>
              <w:t>Conduct risk assessment for excursion</w:t>
            </w:r>
          </w:p>
        </w:tc>
        <w:tc>
          <w:tcPr>
            <w:tcW w:w="4136" w:type="dxa"/>
          </w:tcPr>
          <w:p w14:paraId="6E2C321B" w14:textId="77777777" w:rsidR="00095ED8" w:rsidRDefault="00095ED8" w:rsidP="00CD5921">
            <w:pPr>
              <w:cnfStyle w:val="000000100000" w:firstRow="0" w:lastRow="0" w:firstColumn="0" w:lastColumn="0" w:oddVBand="0" w:evenVBand="0" w:oddHBand="1" w:evenHBand="0" w:firstRowFirstColumn="0" w:firstRowLastColumn="0" w:lastRowFirstColumn="0" w:lastRowLastColumn="0"/>
            </w:pPr>
          </w:p>
        </w:tc>
      </w:tr>
      <w:tr w:rsidR="00095ED8" w14:paraId="52F13880" w14:textId="308B1678" w:rsidTr="00095ED8">
        <w:tc>
          <w:tcPr>
            <w:cnfStyle w:val="001000000000" w:firstRow="0" w:lastRow="0" w:firstColumn="1" w:lastColumn="0" w:oddVBand="0" w:evenVBand="0" w:oddHBand="0" w:evenHBand="0" w:firstRowFirstColumn="0" w:firstRowLastColumn="0" w:lastRowFirstColumn="0" w:lastRowLastColumn="0"/>
            <w:tcW w:w="1450" w:type="dxa"/>
          </w:tcPr>
          <w:p w14:paraId="65E7E0CF" w14:textId="77777777" w:rsidR="00095ED8" w:rsidRDefault="00095ED8" w:rsidP="002F6FE2">
            <w:pPr>
              <w:rPr>
                <w:b w:val="0"/>
              </w:rPr>
            </w:pPr>
            <w:r>
              <w:rPr>
                <w:b w:val="0"/>
              </w:rPr>
              <w:t>102</w:t>
            </w:r>
          </w:p>
        </w:tc>
        <w:tc>
          <w:tcPr>
            <w:tcW w:w="4382" w:type="dxa"/>
          </w:tcPr>
          <w:p w14:paraId="0BA84F27" w14:textId="77777777" w:rsidR="00095ED8" w:rsidRDefault="00095ED8" w:rsidP="00CD5921">
            <w:pPr>
              <w:cnfStyle w:val="000000000000" w:firstRow="0" w:lastRow="0" w:firstColumn="0" w:lastColumn="0" w:oddVBand="0" w:evenVBand="0" w:oddHBand="0" w:evenHBand="0" w:firstRowFirstColumn="0" w:firstRowLastColumn="0" w:lastRowFirstColumn="0" w:lastRowLastColumn="0"/>
            </w:pPr>
            <w:r>
              <w:t xml:space="preserve">Authorisation for excursions </w:t>
            </w:r>
          </w:p>
        </w:tc>
        <w:tc>
          <w:tcPr>
            <w:tcW w:w="4136" w:type="dxa"/>
          </w:tcPr>
          <w:p w14:paraId="62E9B95B" w14:textId="77777777" w:rsidR="00095ED8" w:rsidRDefault="00095ED8" w:rsidP="00CD5921">
            <w:pPr>
              <w:cnfStyle w:val="000000000000" w:firstRow="0" w:lastRow="0" w:firstColumn="0" w:lastColumn="0" w:oddVBand="0" w:evenVBand="0" w:oddHBand="0" w:evenHBand="0" w:firstRowFirstColumn="0" w:firstRowLastColumn="0" w:lastRowFirstColumn="0" w:lastRowLastColumn="0"/>
            </w:pPr>
          </w:p>
        </w:tc>
      </w:tr>
      <w:tr w:rsidR="00095ED8" w14:paraId="3D61AC32" w14:textId="3B78C801" w:rsidTr="00095E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0" w:type="dxa"/>
          </w:tcPr>
          <w:p w14:paraId="0B115C39" w14:textId="77777777" w:rsidR="00095ED8" w:rsidRPr="00B2282B" w:rsidRDefault="00095ED8" w:rsidP="002F6FE2">
            <w:pPr>
              <w:rPr>
                <w:b w:val="0"/>
              </w:rPr>
            </w:pPr>
          </w:p>
        </w:tc>
        <w:tc>
          <w:tcPr>
            <w:tcW w:w="4382" w:type="dxa"/>
          </w:tcPr>
          <w:p w14:paraId="340BA264" w14:textId="77777777" w:rsidR="00095ED8" w:rsidRDefault="00095ED8" w:rsidP="00CD5921">
            <w:pPr>
              <w:cnfStyle w:val="000000100000" w:firstRow="0" w:lastRow="0" w:firstColumn="0" w:lastColumn="0" w:oddVBand="0" w:evenVBand="0" w:oddHBand="1" w:evenHBand="0" w:firstRowFirstColumn="0" w:firstRowLastColumn="0" w:lastRowFirstColumn="0" w:lastRowLastColumn="0"/>
            </w:pPr>
          </w:p>
        </w:tc>
        <w:tc>
          <w:tcPr>
            <w:tcW w:w="4136" w:type="dxa"/>
          </w:tcPr>
          <w:p w14:paraId="239D9014" w14:textId="77777777" w:rsidR="00095ED8" w:rsidRDefault="00095ED8" w:rsidP="00CD5921">
            <w:pPr>
              <w:cnfStyle w:val="000000100000" w:firstRow="0" w:lastRow="0" w:firstColumn="0" w:lastColumn="0" w:oddVBand="0" w:evenVBand="0" w:oddHBand="1" w:evenHBand="0" w:firstRowFirstColumn="0" w:firstRowLastColumn="0" w:lastRowFirstColumn="0" w:lastRowLastColumn="0"/>
            </w:pPr>
          </w:p>
        </w:tc>
      </w:tr>
    </w:tbl>
    <w:tbl>
      <w:tblPr>
        <w:tblStyle w:val="ListTable1Light-Accent2"/>
        <w:tblpPr w:leftFromText="180" w:rightFromText="180" w:vertAnchor="text" w:horzAnchor="margin" w:tblpY="120"/>
        <w:tblW w:w="0" w:type="auto"/>
        <w:tblLook w:val="04A0" w:firstRow="1" w:lastRow="0" w:firstColumn="1" w:lastColumn="0" w:noHBand="0" w:noVBand="1"/>
      </w:tblPr>
      <w:tblGrid>
        <w:gridCol w:w="1384"/>
        <w:gridCol w:w="8584"/>
      </w:tblGrid>
      <w:tr w:rsidR="00167192" w14:paraId="1918B16F" w14:textId="77777777" w:rsidTr="001671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6717DA25" w14:textId="77777777" w:rsidR="00167192" w:rsidRDefault="00167192" w:rsidP="00167192"/>
        </w:tc>
      </w:tr>
      <w:tr w:rsidR="00167192" w14:paraId="4E89D83F" w14:textId="77777777" w:rsidTr="001671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635BA9B1" w14:textId="77777777" w:rsidR="00167192" w:rsidRDefault="00167192" w:rsidP="00167192">
            <w:r>
              <w:t>National Quality Standards</w:t>
            </w:r>
          </w:p>
        </w:tc>
      </w:tr>
      <w:tr w:rsidR="00167192" w14:paraId="76921901" w14:textId="77777777" w:rsidTr="00167192">
        <w:tc>
          <w:tcPr>
            <w:cnfStyle w:val="001000000000" w:firstRow="0" w:lastRow="0" w:firstColumn="1" w:lastColumn="0" w:oddVBand="0" w:evenVBand="0" w:oddHBand="0" w:evenHBand="0" w:firstRowFirstColumn="0" w:firstRowLastColumn="0" w:lastRowFirstColumn="0" w:lastRowLastColumn="0"/>
            <w:tcW w:w="1384" w:type="dxa"/>
          </w:tcPr>
          <w:p w14:paraId="1939C6C6" w14:textId="77777777" w:rsidR="00167192" w:rsidRDefault="00167192" w:rsidP="00167192">
            <w:r>
              <w:rPr>
                <w:b w:val="0"/>
              </w:rPr>
              <w:t>2.1.3</w:t>
            </w:r>
          </w:p>
        </w:tc>
        <w:tc>
          <w:tcPr>
            <w:tcW w:w="8584" w:type="dxa"/>
          </w:tcPr>
          <w:p w14:paraId="588B6442" w14:textId="77777777" w:rsidR="00167192" w:rsidRDefault="00167192" w:rsidP="00167192">
            <w:pPr>
              <w:cnfStyle w:val="000000000000" w:firstRow="0" w:lastRow="0" w:firstColumn="0" w:lastColumn="0" w:oddVBand="0" w:evenVBand="0" w:oddHBand="0" w:evenHBand="0" w:firstRowFirstColumn="0" w:firstRowLastColumn="0" w:lastRowFirstColumn="0" w:lastRowLastColumn="0"/>
            </w:pPr>
            <w:r>
              <w:t>Healthy lifestyle – Healthy eating and physical activity re promoted and appropriate for each child</w:t>
            </w:r>
          </w:p>
        </w:tc>
      </w:tr>
      <w:tr w:rsidR="00167192" w14:paraId="463D8888" w14:textId="77777777" w:rsidTr="001671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5DD6442E" w14:textId="77777777" w:rsidR="00167192" w:rsidRPr="008021FC" w:rsidRDefault="00167192" w:rsidP="00167192">
            <w:pPr>
              <w:rPr>
                <w:b w:val="0"/>
              </w:rPr>
            </w:pPr>
            <w:r w:rsidRPr="008021FC">
              <w:rPr>
                <w:b w:val="0"/>
              </w:rPr>
              <w:t>1.1.1</w:t>
            </w:r>
          </w:p>
          <w:p w14:paraId="00028CA1" w14:textId="77777777" w:rsidR="00167192" w:rsidRDefault="00167192" w:rsidP="00167192"/>
        </w:tc>
        <w:tc>
          <w:tcPr>
            <w:tcW w:w="8584" w:type="dxa"/>
          </w:tcPr>
          <w:p w14:paraId="7CD9AFE3" w14:textId="77777777" w:rsidR="00167192" w:rsidRDefault="00167192" w:rsidP="00167192">
            <w:pPr>
              <w:cnfStyle w:val="000000100000" w:firstRow="0" w:lastRow="0" w:firstColumn="0" w:lastColumn="0" w:oddVBand="0" w:evenVBand="0" w:oddHBand="1" w:evenHBand="0" w:firstRowFirstColumn="0" w:firstRowLastColumn="0" w:lastRowFirstColumn="0" w:lastRowLastColumn="0"/>
            </w:pPr>
            <w:r>
              <w:t>Approved learning framework – Curriculum decision-making contributes to each child’s learning and development outcomes in relation to their identity, connection with community, wellbeing, confidence as learners and effectiveness as communicators</w:t>
            </w:r>
          </w:p>
        </w:tc>
      </w:tr>
      <w:tr w:rsidR="00167192" w14:paraId="707B06C0" w14:textId="77777777" w:rsidTr="00167192">
        <w:tc>
          <w:tcPr>
            <w:cnfStyle w:val="001000000000" w:firstRow="0" w:lastRow="0" w:firstColumn="1" w:lastColumn="0" w:oddVBand="0" w:evenVBand="0" w:oddHBand="0" w:evenHBand="0" w:firstRowFirstColumn="0" w:firstRowLastColumn="0" w:lastRowFirstColumn="0" w:lastRowLastColumn="0"/>
            <w:tcW w:w="1384" w:type="dxa"/>
          </w:tcPr>
          <w:p w14:paraId="41ABB4C7" w14:textId="77777777" w:rsidR="00167192" w:rsidRDefault="00167192" w:rsidP="00167192">
            <w:r w:rsidRPr="008021FC">
              <w:rPr>
                <w:b w:val="0"/>
              </w:rPr>
              <w:t>1.1.2</w:t>
            </w:r>
          </w:p>
        </w:tc>
        <w:tc>
          <w:tcPr>
            <w:tcW w:w="8584" w:type="dxa"/>
          </w:tcPr>
          <w:p w14:paraId="73431B4B" w14:textId="77777777" w:rsidR="00167192" w:rsidRDefault="00167192" w:rsidP="00167192">
            <w:pPr>
              <w:cnfStyle w:val="000000000000" w:firstRow="0" w:lastRow="0" w:firstColumn="0" w:lastColumn="0" w:oddVBand="0" w:evenVBand="0" w:oddHBand="0" w:evenHBand="0" w:firstRowFirstColumn="0" w:firstRowLastColumn="0" w:lastRowFirstColumn="0" w:lastRowLastColumn="0"/>
            </w:pPr>
            <w:r>
              <w:t xml:space="preserve">Child-centred – Each child’s current knowledge, strengths, ideas, culture, abilities and interests are the foundation of the program </w:t>
            </w:r>
          </w:p>
        </w:tc>
      </w:tr>
      <w:tr w:rsidR="00387E7A" w14:paraId="44B8CC33" w14:textId="77777777" w:rsidTr="001671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ABEF35B" w14:textId="77777777" w:rsidR="00387E7A" w:rsidRPr="00ED75B1" w:rsidRDefault="00387E7A" w:rsidP="00167192">
            <w:pPr>
              <w:rPr>
                <w:b w:val="0"/>
              </w:rPr>
            </w:pPr>
            <w:r w:rsidRPr="00ED75B1">
              <w:rPr>
                <w:b w:val="0"/>
              </w:rPr>
              <w:t>2.2.1</w:t>
            </w:r>
          </w:p>
        </w:tc>
        <w:tc>
          <w:tcPr>
            <w:tcW w:w="8584" w:type="dxa"/>
          </w:tcPr>
          <w:p w14:paraId="4A8AAA6C" w14:textId="77777777" w:rsidR="00387E7A" w:rsidRDefault="00ED75B1" w:rsidP="00167192">
            <w:pPr>
              <w:cnfStyle w:val="000000100000" w:firstRow="0" w:lastRow="0" w:firstColumn="0" w:lastColumn="0" w:oddVBand="0" w:evenVBand="0" w:oddHBand="1" w:evenHBand="0" w:firstRowFirstColumn="0" w:firstRowLastColumn="0" w:lastRowFirstColumn="0" w:lastRowLastColumn="0"/>
            </w:pPr>
            <w:r>
              <w:t>At all times, reasonable precautions and adequate supervision ensure children are protracted form harm and hazard</w:t>
            </w:r>
          </w:p>
        </w:tc>
      </w:tr>
      <w:tr w:rsidR="00387E7A" w14:paraId="0291BE05" w14:textId="77777777" w:rsidTr="00167192">
        <w:tc>
          <w:tcPr>
            <w:cnfStyle w:val="001000000000" w:firstRow="0" w:lastRow="0" w:firstColumn="1" w:lastColumn="0" w:oddVBand="0" w:evenVBand="0" w:oddHBand="0" w:evenHBand="0" w:firstRowFirstColumn="0" w:firstRowLastColumn="0" w:lastRowFirstColumn="0" w:lastRowLastColumn="0"/>
            <w:tcW w:w="1384" w:type="dxa"/>
          </w:tcPr>
          <w:p w14:paraId="007E87A3" w14:textId="77777777" w:rsidR="00387E7A" w:rsidRPr="00ED75B1" w:rsidRDefault="00387E7A" w:rsidP="00167192">
            <w:pPr>
              <w:rPr>
                <w:b w:val="0"/>
              </w:rPr>
            </w:pPr>
            <w:r w:rsidRPr="00ED75B1">
              <w:rPr>
                <w:b w:val="0"/>
              </w:rPr>
              <w:t>2.2.2</w:t>
            </w:r>
          </w:p>
        </w:tc>
        <w:tc>
          <w:tcPr>
            <w:tcW w:w="8584" w:type="dxa"/>
          </w:tcPr>
          <w:p w14:paraId="11263A28" w14:textId="77777777" w:rsidR="00387E7A" w:rsidRDefault="00ED75B1" w:rsidP="00167192">
            <w:pPr>
              <w:cnfStyle w:val="000000000000" w:firstRow="0" w:lastRow="0" w:firstColumn="0" w:lastColumn="0" w:oddVBand="0" w:evenVBand="0" w:oddHBand="0" w:evenHBand="0" w:firstRowFirstColumn="0" w:firstRowLastColumn="0" w:lastRowFirstColumn="0" w:lastRowLastColumn="0"/>
            </w:pPr>
            <w:r>
              <w:t xml:space="preserve">Plans to effectively manage incidents and emergencies are developed in consultation with relevant authorities practised and implemented </w:t>
            </w:r>
          </w:p>
        </w:tc>
      </w:tr>
      <w:tr w:rsidR="00387E7A" w14:paraId="012D24A4" w14:textId="77777777" w:rsidTr="001671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C33683F" w14:textId="77777777" w:rsidR="00387E7A" w:rsidRPr="00ED75B1" w:rsidRDefault="00387E7A" w:rsidP="00167192">
            <w:pPr>
              <w:rPr>
                <w:b w:val="0"/>
              </w:rPr>
            </w:pPr>
            <w:r w:rsidRPr="00ED75B1">
              <w:rPr>
                <w:b w:val="0"/>
              </w:rPr>
              <w:t>4.1.1</w:t>
            </w:r>
          </w:p>
        </w:tc>
        <w:tc>
          <w:tcPr>
            <w:tcW w:w="8584" w:type="dxa"/>
          </w:tcPr>
          <w:p w14:paraId="4B331157" w14:textId="77777777" w:rsidR="00387E7A" w:rsidRDefault="00ED75B1" w:rsidP="00167192">
            <w:pPr>
              <w:cnfStyle w:val="000000100000" w:firstRow="0" w:lastRow="0" w:firstColumn="0" w:lastColumn="0" w:oddVBand="0" w:evenVBand="0" w:oddHBand="1" w:evenHBand="0" w:firstRowFirstColumn="0" w:firstRowLastColumn="0" w:lastRowFirstColumn="0" w:lastRowLastColumn="0"/>
            </w:pPr>
            <w:r>
              <w:t>The organisation of educators across the service supports children’s learning and development</w:t>
            </w:r>
          </w:p>
        </w:tc>
      </w:tr>
      <w:tr w:rsidR="00387E7A" w14:paraId="66D74CE1" w14:textId="77777777" w:rsidTr="00167192">
        <w:tc>
          <w:tcPr>
            <w:cnfStyle w:val="001000000000" w:firstRow="0" w:lastRow="0" w:firstColumn="1" w:lastColumn="0" w:oddVBand="0" w:evenVBand="0" w:oddHBand="0" w:evenHBand="0" w:firstRowFirstColumn="0" w:firstRowLastColumn="0" w:lastRowFirstColumn="0" w:lastRowLastColumn="0"/>
            <w:tcW w:w="1384" w:type="dxa"/>
          </w:tcPr>
          <w:p w14:paraId="3BE36445" w14:textId="77777777" w:rsidR="00387E7A" w:rsidRPr="00ED75B1" w:rsidRDefault="00387E7A" w:rsidP="00167192">
            <w:pPr>
              <w:rPr>
                <w:b w:val="0"/>
              </w:rPr>
            </w:pPr>
            <w:r w:rsidRPr="00ED75B1">
              <w:rPr>
                <w:b w:val="0"/>
              </w:rPr>
              <w:t>7.1.2</w:t>
            </w:r>
          </w:p>
        </w:tc>
        <w:tc>
          <w:tcPr>
            <w:tcW w:w="8584" w:type="dxa"/>
          </w:tcPr>
          <w:p w14:paraId="1D8A89DB" w14:textId="77777777" w:rsidR="00387E7A" w:rsidRDefault="00ED75B1" w:rsidP="00167192">
            <w:pPr>
              <w:cnfStyle w:val="000000000000" w:firstRow="0" w:lastRow="0" w:firstColumn="0" w:lastColumn="0" w:oddVBand="0" w:evenVBand="0" w:oddHBand="0" w:evenHBand="0" w:firstRowFirstColumn="0" w:firstRowLastColumn="0" w:lastRowFirstColumn="0" w:lastRowLastColumn="0"/>
            </w:pPr>
            <w:r>
              <w:t xml:space="preserve">Systems are in place to manage risk and enable the effective management and operation of a quality service </w:t>
            </w:r>
          </w:p>
        </w:tc>
      </w:tr>
      <w:tr w:rsidR="00387E7A" w14:paraId="78F79D8E" w14:textId="77777777" w:rsidTr="001671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CAD4806" w14:textId="77777777" w:rsidR="00387E7A" w:rsidRPr="008021FC" w:rsidRDefault="00387E7A" w:rsidP="00167192"/>
        </w:tc>
        <w:tc>
          <w:tcPr>
            <w:tcW w:w="8584" w:type="dxa"/>
          </w:tcPr>
          <w:p w14:paraId="4EB10AC9" w14:textId="77777777" w:rsidR="00387E7A" w:rsidRDefault="00387E7A" w:rsidP="00167192">
            <w:pPr>
              <w:cnfStyle w:val="000000100000" w:firstRow="0" w:lastRow="0" w:firstColumn="0" w:lastColumn="0" w:oddVBand="0" w:evenVBand="0" w:oddHBand="1" w:evenHBand="0" w:firstRowFirstColumn="0" w:firstRowLastColumn="0" w:lastRowFirstColumn="0" w:lastRowLastColumn="0"/>
            </w:pPr>
          </w:p>
        </w:tc>
      </w:tr>
    </w:tbl>
    <w:p w14:paraId="4E6436F0" w14:textId="77777777" w:rsidR="00CD5921" w:rsidRDefault="00CD5921" w:rsidP="00CD5921"/>
    <w:tbl>
      <w:tblPr>
        <w:tblStyle w:val="ListTable1Light-Accent2"/>
        <w:tblW w:w="0" w:type="auto"/>
        <w:tblLook w:val="04A0" w:firstRow="1" w:lastRow="0" w:firstColumn="1" w:lastColumn="0" w:noHBand="0" w:noVBand="1"/>
      </w:tblPr>
      <w:tblGrid>
        <w:gridCol w:w="9968"/>
      </w:tblGrid>
      <w:tr w:rsidR="00167192" w14:paraId="0E1428F1" w14:textId="77777777" w:rsidTr="002F6F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59C73D2" w14:textId="77777777" w:rsidR="00167192" w:rsidRPr="00637EF4" w:rsidRDefault="00167192" w:rsidP="0066197B"/>
        </w:tc>
      </w:tr>
      <w:tr w:rsidR="00167192" w14:paraId="02D7AB76" w14:textId="77777777" w:rsidTr="002F6F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36735D86" w14:textId="77777777" w:rsidR="00167192" w:rsidRDefault="00727611" w:rsidP="00727611">
            <w:r>
              <w:lastRenderedPageBreak/>
              <w:t>Other Policies</w:t>
            </w:r>
            <w:r w:rsidR="00167192">
              <w:t xml:space="preserve"> </w:t>
            </w:r>
          </w:p>
        </w:tc>
      </w:tr>
      <w:tr w:rsidR="00095ED8" w14:paraId="5E6926B2" w14:textId="77777777" w:rsidTr="002F6FE2">
        <w:tc>
          <w:tcPr>
            <w:cnfStyle w:val="001000000000" w:firstRow="0" w:lastRow="0" w:firstColumn="1" w:lastColumn="0" w:oddVBand="0" w:evenVBand="0" w:oddHBand="0" w:evenHBand="0" w:firstRowFirstColumn="0" w:firstRowLastColumn="0" w:lastRowFirstColumn="0" w:lastRowLastColumn="0"/>
            <w:tcW w:w="9968" w:type="dxa"/>
          </w:tcPr>
          <w:p w14:paraId="7FFE6B59" w14:textId="74584B24" w:rsidR="00095ED8" w:rsidRPr="00095ED8" w:rsidRDefault="00095ED8" w:rsidP="00727611">
            <w:pPr>
              <w:rPr>
                <w:b w:val="0"/>
                <w:bCs w:val="0"/>
              </w:rPr>
            </w:pPr>
            <w:r w:rsidRPr="00095ED8">
              <w:rPr>
                <w:b w:val="0"/>
                <w:bCs w:val="0"/>
              </w:rPr>
              <w:t>Arrival and Departure (001)</w:t>
            </w:r>
          </w:p>
        </w:tc>
      </w:tr>
      <w:tr w:rsidR="0066197B" w14:paraId="7EA33CE7" w14:textId="77777777" w:rsidTr="002F6F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26D96FD0" w14:textId="77777777" w:rsidR="0066197B" w:rsidRPr="00CD5921" w:rsidRDefault="00A126E4" w:rsidP="0066197B">
            <w:pPr>
              <w:rPr>
                <w:b w:val="0"/>
              </w:rPr>
            </w:pPr>
            <w:r>
              <w:rPr>
                <w:b w:val="0"/>
              </w:rPr>
              <w:t>Risk Assessment Policy (</w:t>
            </w:r>
            <w:r w:rsidR="0066197B" w:rsidRPr="00CD5921">
              <w:rPr>
                <w:b w:val="0"/>
              </w:rPr>
              <w:t>012</w:t>
            </w:r>
            <w:r>
              <w:rPr>
                <w:b w:val="0"/>
              </w:rPr>
              <w:t>)</w:t>
            </w:r>
          </w:p>
        </w:tc>
      </w:tr>
      <w:tr w:rsidR="0066197B" w14:paraId="40B2AB52" w14:textId="77777777" w:rsidTr="002F6FE2">
        <w:tc>
          <w:tcPr>
            <w:cnfStyle w:val="001000000000" w:firstRow="0" w:lastRow="0" w:firstColumn="1" w:lastColumn="0" w:oddVBand="0" w:evenVBand="0" w:oddHBand="0" w:evenHBand="0" w:firstRowFirstColumn="0" w:firstRowLastColumn="0" w:lastRowFirstColumn="0" w:lastRowLastColumn="0"/>
            <w:tcW w:w="9968" w:type="dxa"/>
          </w:tcPr>
          <w:p w14:paraId="57645F8E" w14:textId="77777777" w:rsidR="0066197B" w:rsidRPr="00CD5921" w:rsidRDefault="0066197B" w:rsidP="0066197B">
            <w:pPr>
              <w:rPr>
                <w:b w:val="0"/>
              </w:rPr>
            </w:pPr>
            <w:r w:rsidRPr="00CD5921">
              <w:rPr>
                <w:b w:val="0"/>
              </w:rPr>
              <w:t xml:space="preserve">Emergency and Evacuation </w:t>
            </w:r>
            <w:r w:rsidR="00A126E4">
              <w:rPr>
                <w:b w:val="0"/>
              </w:rPr>
              <w:t>Policy (</w:t>
            </w:r>
            <w:r w:rsidRPr="00CD5921">
              <w:rPr>
                <w:b w:val="0"/>
              </w:rPr>
              <w:t>006</w:t>
            </w:r>
            <w:r w:rsidR="00A126E4">
              <w:rPr>
                <w:b w:val="0"/>
              </w:rPr>
              <w:t>)</w:t>
            </w:r>
          </w:p>
        </w:tc>
      </w:tr>
      <w:tr w:rsidR="0066197B" w14:paraId="751D2D65" w14:textId="77777777" w:rsidTr="002F6F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21632F60" w14:textId="77777777" w:rsidR="0066197B" w:rsidRPr="00CD5921" w:rsidRDefault="0066197B" w:rsidP="0066197B">
            <w:pPr>
              <w:rPr>
                <w:b w:val="0"/>
              </w:rPr>
            </w:pPr>
            <w:r w:rsidRPr="00CD5921">
              <w:rPr>
                <w:b w:val="0"/>
              </w:rPr>
              <w:t xml:space="preserve">Sun Smart Policy </w:t>
            </w:r>
            <w:r w:rsidR="00A126E4">
              <w:rPr>
                <w:b w:val="0"/>
              </w:rPr>
              <w:t>(</w:t>
            </w:r>
            <w:r w:rsidRPr="00CD5921">
              <w:rPr>
                <w:b w:val="0"/>
              </w:rPr>
              <w:t>008</w:t>
            </w:r>
            <w:r w:rsidR="00A126E4">
              <w:rPr>
                <w:b w:val="0"/>
              </w:rPr>
              <w:t>)</w:t>
            </w:r>
          </w:p>
        </w:tc>
      </w:tr>
      <w:tr w:rsidR="0066197B" w14:paraId="3041CCA3" w14:textId="77777777" w:rsidTr="002F6FE2">
        <w:tc>
          <w:tcPr>
            <w:cnfStyle w:val="001000000000" w:firstRow="0" w:lastRow="0" w:firstColumn="1" w:lastColumn="0" w:oddVBand="0" w:evenVBand="0" w:oddHBand="0" w:evenHBand="0" w:firstRowFirstColumn="0" w:firstRowLastColumn="0" w:lastRowFirstColumn="0" w:lastRowLastColumn="0"/>
            <w:tcW w:w="9968" w:type="dxa"/>
          </w:tcPr>
          <w:p w14:paraId="7B636C61" w14:textId="77777777" w:rsidR="0066197B" w:rsidRPr="00CD5921" w:rsidRDefault="00A126E4" w:rsidP="0066197B">
            <w:pPr>
              <w:rPr>
                <w:b w:val="0"/>
              </w:rPr>
            </w:pPr>
            <w:r>
              <w:rPr>
                <w:b w:val="0"/>
              </w:rPr>
              <w:t>Medical Conditions Policy (003)</w:t>
            </w:r>
          </w:p>
        </w:tc>
      </w:tr>
    </w:tbl>
    <w:p w14:paraId="67544561" w14:textId="77777777" w:rsidR="008021FC" w:rsidRDefault="008021FC" w:rsidP="00606150"/>
    <w:tbl>
      <w:tblPr>
        <w:tblStyle w:val="ListTable1Light-Accent2"/>
        <w:tblW w:w="0" w:type="auto"/>
        <w:tblLook w:val="04A0" w:firstRow="1" w:lastRow="0" w:firstColumn="1" w:lastColumn="0" w:noHBand="0" w:noVBand="1"/>
      </w:tblPr>
      <w:tblGrid>
        <w:gridCol w:w="9968"/>
      </w:tblGrid>
      <w:tr w:rsidR="00B70B33" w14:paraId="5CBDDC29" w14:textId="77777777" w:rsidTr="00057E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26F694F9" w14:textId="77777777" w:rsidR="00B70B33" w:rsidRDefault="00B70B33" w:rsidP="00057E29"/>
        </w:tc>
      </w:tr>
      <w:tr w:rsidR="00B70B33" w:rsidRPr="007F6D84" w14:paraId="6806A901" w14:textId="77777777" w:rsidTr="00057E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AB40A93" w14:textId="77777777" w:rsidR="00B70B33" w:rsidRPr="007F6D84" w:rsidRDefault="00234D99" w:rsidP="00057E29">
            <w:pPr>
              <w:rPr>
                <w:b w:val="0"/>
              </w:rPr>
            </w:pPr>
            <w:r>
              <w:t xml:space="preserve">Relevant Documents </w:t>
            </w:r>
          </w:p>
        </w:tc>
      </w:tr>
      <w:tr w:rsidR="00B70B33" w:rsidRPr="00076E3B" w14:paraId="0DBBB752" w14:textId="77777777" w:rsidTr="00057E29">
        <w:tc>
          <w:tcPr>
            <w:cnfStyle w:val="001000000000" w:firstRow="0" w:lastRow="0" w:firstColumn="1" w:lastColumn="0" w:oddVBand="0" w:evenVBand="0" w:oddHBand="0" w:evenHBand="0" w:firstRowFirstColumn="0" w:firstRowLastColumn="0" w:lastRowFirstColumn="0" w:lastRowLastColumn="0"/>
            <w:tcW w:w="9968" w:type="dxa"/>
          </w:tcPr>
          <w:p w14:paraId="628E7217" w14:textId="77777777" w:rsidR="00B70B33" w:rsidRPr="00076E3B" w:rsidRDefault="00B70B33" w:rsidP="00057E29">
            <w:pPr>
              <w:rPr>
                <w:b w:val="0"/>
              </w:rPr>
            </w:pPr>
          </w:p>
        </w:tc>
      </w:tr>
      <w:tr w:rsidR="00B70B33" w:rsidRPr="008021FC" w14:paraId="1327B87F" w14:textId="77777777" w:rsidTr="00057E2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75748BE5" w14:textId="77777777" w:rsidR="00B70B33" w:rsidRPr="008021FC" w:rsidRDefault="00106E46" w:rsidP="00057E29">
            <w:pPr>
              <w:rPr>
                <w:b w:val="0"/>
              </w:rPr>
            </w:pPr>
            <w:r>
              <w:rPr>
                <w:b w:val="0"/>
              </w:rPr>
              <w:t xml:space="preserve">Excursion Risk Assessment Template </w:t>
            </w:r>
          </w:p>
        </w:tc>
      </w:tr>
      <w:tr w:rsidR="00106E46" w:rsidRPr="008021FC" w14:paraId="4F8ECA0D" w14:textId="77777777" w:rsidTr="00057E29">
        <w:trPr>
          <w:trHeight w:val="80"/>
        </w:trPr>
        <w:tc>
          <w:tcPr>
            <w:cnfStyle w:val="001000000000" w:firstRow="0" w:lastRow="0" w:firstColumn="1" w:lastColumn="0" w:oddVBand="0" w:evenVBand="0" w:oddHBand="0" w:evenHBand="0" w:firstRowFirstColumn="0" w:firstRowLastColumn="0" w:lastRowFirstColumn="0" w:lastRowLastColumn="0"/>
            <w:tcW w:w="9968" w:type="dxa"/>
          </w:tcPr>
          <w:p w14:paraId="75DD8D9E" w14:textId="77777777" w:rsidR="00106E46" w:rsidRDefault="00106E46" w:rsidP="00057E29">
            <w:pPr>
              <w:rPr>
                <w:b w:val="0"/>
              </w:rPr>
            </w:pPr>
            <w:r>
              <w:rPr>
                <w:b w:val="0"/>
              </w:rPr>
              <w:t xml:space="preserve">Camps and Excursions Guidelines </w:t>
            </w:r>
          </w:p>
        </w:tc>
      </w:tr>
    </w:tbl>
    <w:p w14:paraId="33EA450B" w14:textId="77777777" w:rsidR="00B70B33" w:rsidRDefault="00B70B33" w:rsidP="00606150"/>
    <w:p w14:paraId="3D677530" w14:textId="77777777" w:rsidR="00606150" w:rsidRDefault="00215D9C" w:rsidP="00606150">
      <w:pPr>
        <w:pStyle w:val="Heading1"/>
        <w:rPr>
          <w:color w:val="943634" w:themeColor="accent2" w:themeShade="BF"/>
        </w:rPr>
      </w:pPr>
      <w:r>
        <w:rPr>
          <w:color w:val="943634" w:themeColor="accent2" w:themeShade="BF"/>
        </w:rPr>
        <w:t>3</w:t>
      </w:r>
      <w:r w:rsidR="00606150" w:rsidRPr="00606150">
        <w:rPr>
          <w:color w:val="943634" w:themeColor="accent2" w:themeShade="BF"/>
        </w:rPr>
        <w:t>. Implementation of the Policy</w:t>
      </w:r>
    </w:p>
    <w:p w14:paraId="45078323" w14:textId="77777777" w:rsidR="00CD15AF" w:rsidRPr="004B496C" w:rsidRDefault="00215D9C" w:rsidP="00CD15AF">
      <w:pPr>
        <w:pStyle w:val="Heading2"/>
        <w:rPr>
          <w:color w:val="943634" w:themeColor="accent2" w:themeShade="BF"/>
        </w:rPr>
      </w:pPr>
      <w:r>
        <w:rPr>
          <w:color w:val="943634" w:themeColor="accent2" w:themeShade="BF"/>
        </w:rPr>
        <w:t>3</w:t>
      </w:r>
      <w:r w:rsidR="00387E7A">
        <w:rPr>
          <w:color w:val="943634" w:themeColor="accent2" w:themeShade="BF"/>
        </w:rPr>
        <w:t xml:space="preserve">.1 Authorisation </w:t>
      </w:r>
    </w:p>
    <w:p w14:paraId="4C3EA13E" w14:textId="77777777" w:rsidR="00753E51" w:rsidRDefault="00CD15AF" w:rsidP="00CD15AF">
      <w:pPr>
        <w:pStyle w:val="ListParagraph"/>
        <w:numPr>
          <w:ilvl w:val="0"/>
          <w:numId w:val="10"/>
        </w:numPr>
      </w:pPr>
      <w:r>
        <w:t xml:space="preserve">Aldgate Primary School </w:t>
      </w:r>
      <w:r w:rsidR="00CD5921">
        <w:t>OSHC</w:t>
      </w:r>
      <w:r>
        <w:t xml:space="preserve"> will not take any child outside the service </w:t>
      </w:r>
      <w:r w:rsidR="00F141A8">
        <w:t>premises on an excursion unless</w:t>
      </w:r>
      <w:r w:rsidR="00753E51">
        <w:t xml:space="preserve"> written consent (authorisation) has been provided.</w:t>
      </w:r>
    </w:p>
    <w:p w14:paraId="19BCA4F6" w14:textId="77777777" w:rsidR="00753E51" w:rsidRDefault="00753E51" w:rsidP="00D16AEA">
      <w:pPr>
        <w:pStyle w:val="ListParagraph"/>
        <w:numPr>
          <w:ilvl w:val="0"/>
          <w:numId w:val="12"/>
        </w:numPr>
      </w:pPr>
      <w:r>
        <w:t>Consent (authorisation) must be given by a parent/guardian named in the child’s enrolment form.</w:t>
      </w:r>
      <w:r w:rsidR="00ED75B1" w:rsidRPr="00ED75B1">
        <w:t xml:space="preserve"> </w:t>
      </w:r>
    </w:p>
    <w:p w14:paraId="7511383F" w14:textId="77777777" w:rsidR="00753E51" w:rsidRDefault="00753E51" w:rsidP="00753E51">
      <w:pPr>
        <w:pStyle w:val="ListParagraph"/>
        <w:numPr>
          <w:ilvl w:val="0"/>
          <w:numId w:val="10"/>
        </w:numPr>
      </w:pPr>
      <w:r>
        <w:t>Consent (authorisation) must be give</w:t>
      </w:r>
      <w:r w:rsidR="00F141A8">
        <w:t>n</w:t>
      </w:r>
      <w:r>
        <w:t xml:space="preserve"> on a form that states </w:t>
      </w:r>
      <w:r w:rsidR="00CD15AF">
        <w:t>the following:</w:t>
      </w:r>
    </w:p>
    <w:p w14:paraId="30A7C2A5"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child's name; and</w:t>
      </w:r>
    </w:p>
    <w:p w14:paraId="2EE3143A"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reason the child is to be taken outside the premises; and</w:t>
      </w:r>
    </w:p>
    <w:p w14:paraId="588BB834"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 xml:space="preserve">the date the child is to be taken on </w:t>
      </w:r>
      <w:r w:rsidR="00106E46">
        <w:rPr>
          <w:rFonts w:eastAsia="Times New Roman" w:cs="Times New Roman"/>
          <w:color w:val="000000"/>
          <w:lang w:eastAsia="en-AU"/>
        </w:rPr>
        <w:t>the excursion</w:t>
      </w:r>
      <w:r w:rsidRPr="00753E51">
        <w:rPr>
          <w:rFonts w:eastAsia="Times New Roman" w:cs="Times New Roman"/>
          <w:color w:val="000000"/>
          <w:lang w:eastAsia="en-AU"/>
        </w:rPr>
        <w:t>; and</w:t>
      </w:r>
    </w:p>
    <w:p w14:paraId="03269982"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a description of the proposed destination for the excursion; and</w:t>
      </w:r>
    </w:p>
    <w:p w14:paraId="7ADBB1F1"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method of transport to be used for the excursion; and</w:t>
      </w:r>
    </w:p>
    <w:p w14:paraId="594660B7"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proposed activities to be undertaken by the child during the excursion; and</w:t>
      </w:r>
    </w:p>
    <w:p w14:paraId="7BF9281D"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period the child will be away from the premises; and</w:t>
      </w:r>
    </w:p>
    <w:p w14:paraId="2084E65C"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anticipated number of children likely to be attending the excursion; and</w:t>
      </w:r>
    </w:p>
    <w:p w14:paraId="25861AC9" w14:textId="77777777" w:rsidR="00753E51" w:rsidRPr="00753E51" w:rsidRDefault="00753E51" w:rsidP="00753E51">
      <w:pPr>
        <w:pStyle w:val="ListParagraph"/>
        <w:numPr>
          <w:ilvl w:val="0"/>
          <w:numId w:val="20"/>
        </w:numPr>
      </w:pPr>
      <w:r w:rsidRPr="00753E51">
        <w:rPr>
          <w:rFonts w:eastAsia="Times New Roman" w:cs="Times New Roman"/>
          <w:color w:val="000000"/>
          <w:lang w:eastAsia="en-AU"/>
        </w:rPr>
        <w:t>the anticipated ratio of educators attending the excursion to the anticipated number of children attending the excursion; and</w:t>
      </w:r>
    </w:p>
    <w:p w14:paraId="24BE4FD0" w14:textId="77777777" w:rsidR="00ED75B1" w:rsidRPr="00ED75B1" w:rsidRDefault="00753E51" w:rsidP="00ED75B1">
      <w:pPr>
        <w:pStyle w:val="ListParagraph"/>
        <w:numPr>
          <w:ilvl w:val="0"/>
          <w:numId w:val="20"/>
        </w:numPr>
      </w:pPr>
      <w:r w:rsidRPr="00753E51">
        <w:rPr>
          <w:rFonts w:eastAsia="Times New Roman" w:cs="Times New Roman"/>
          <w:color w:val="000000"/>
          <w:lang w:eastAsia="en-AU"/>
        </w:rPr>
        <w:t>the anticipated number of staff members and any other adults who will accompany and supervise the children on the excursion; and</w:t>
      </w:r>
    </w:p>
    <w:p w14:paraId="34089A48" w14:textId="77777777" w:rsidR="00ED75B1" w:rsidRDefault="00753E51" w:rsidP="00ED75B1">
      <w:pPr>
        <w:pStyle w:val="ListParagraph"/>
        <w:numPr>
          <w:ilvl w:val="0"/>
          <w:numId w:val="20"/>
        </w:numPr>
      </w:pPr>
      <w:r w:rsidRPr="00ED75B1">
        <w:rPr>
          <w:rFonts w:eastAsia="Times New Roman" w:cs="Times New Roman"/>
          <w:color w:val="000000"/>
          <w:lang w:eastAsia="en-AU"/>
        </w:rPr>
        <w:t>that a risk assessment has been prepared and is available at the service.</w:t>
      </w:r>
      <w:r w:rsidR="00ED75B1" w:rsidRPr="00ED75B1">
        <w:t xml:space="preserve"> </w:t>
      </w:r>
    </w:p>
    <w:p w14:paraId="49138D14" w14:textId="77777777" w:rsidR="00684B82" w:rsidRDefault="00684B82" w:rsidP="00ED75B1">
      <w:pPr>
        <w:pStyle w:val="ListParagraph"/>
        <w:numPr>
          <w:ilvl w:val="0"/>
          <w:numId w:val="20"/>
        </w:numPr>
      </w:pPr>
      <w:r>
        <w:t>That written policies and procedures for transporting children are available at the service</w:t>
      </w:r>
    </w:p>
    <w:p w14:paraId="0E1818B4" w14:textId="77777777" w:rsidR="00ED75B1" w:rsidRDefault="00ED75B1" w:rsidP="00ED75B1">
      <w:pPr>
        <w:pStyle w:val="ListParagraph"/>
        <w:numPr>
          <w:ilvl w:val="0"/>
          <w:numId w:val="12"/>
        </w:numPr>
      </w:pPr>
      <w:r>
        <w:lastRenderedPageBreak/>
        <w:t xml:space="preserve">All excursions will be publicised to families and there will be no change to the publicised itinerary unless the Director or Responsible Person in Charge of the excursion decides it is necessary for the safety and wellbeing of the children and Educators. </w:t>
      </w:r>
    </w:p>
    <w:p w14:paraId="4D785C19" w14:textId="77777777" w:rsidR="00753E51" w:rsidRPr="00753E51" w:rsidRDefault="00ED75B1" w:rsidP="00ED75B1">
      <w:pPr>
        <w:pStyle w:val="ListParagraph"/>
        <w:numPr>
          <w:ilvl w:val="0"/>
          <w:numId w:val="12"/>
        </w:numPr>
      </w:pPr>
      <w:r>
        <w:t xml:space="preserve">Families will be advised if particular clothing is required, as well as food requirements and any other relevant information. This information will be a part of the program or the booking sheets. </w:t>
      </w:r>
    </w:p>
    <w:p w14:paraId="1D721974" w14:textId="77777777" w:rsidR="00753E51" w:rsidRPr="00106E46" w:rsidRDefault="00106E46" w:rsidP="00106E46">
      <w:pPr>
        <w:pStyle w:val="Heading2"/>
        <w:numPr>
          <w:ilvl w:val="1"/>
          <w:numId w:val="21"/>
        </w:numPr>
        <w:rPr>
          <w:color w:val="943634" w:themeColor="accent2" w:themeShade="BF"/>
        </w:rPr>
      </w:pPr>
      <w:r>
        <w:rPr>
          <w:color w:val="943634" w:themeColor="accent2" w:themeShade="BF"/>
        </w:rPr>
        <w:t>Ratios</w:t>
      </w:r>
    </w:p>
    <w:p w14:paraId="3D473FF9" w14:textId="77777777" w:rsidR="00106E46" w:rsidRDefault="00CD15AF" w:rsidP="00106E46">
      <w:pPr>
        <w:pStyle w:val="ListParagraph"/>
        <w:numPr>
          <w:ilvl w:val="0"/>
          <w:numId w:val="10"/>
        </w:numPr>
      </w:pPr>
      <w:r>
        <w:t xml:space="preserve">Educator to Child </w:t>
      </w:r>
      <w:r w:rsidR="00212BD9">
        <w:t>ratios for an excursion will be 1:8 when only school children will be attending, and 1:6 when kindy children will also be attending</w:t>
      </w:r>
      <w:r w:rsidR="004B496C">
        <w:t>.</w:t>
      </w:r>
    </w:p>
    <w:p w14:paraId="716DFC36" w14:textId="77777777" w:rsidR="00E86624" w:rsidRDefault="00E86624" w:rsidP="00E86624">
      <w:pPr>
        <w:pStyle w:val="ListParagraph"/>
      </w:pPr>
    </w:p>
    <w:p w14:paraId="23718BC5" w14:textId="77777777" w:rsidR="00106E46" w:rsidRPr="00106E46" w:rsidRDefault="00106E46" w:rsidP="00106E46">
      <w:pPr>
        <w:pStyle w:val="Heading2"/>
        <w:numPr>
          <w:ilvl w:val="1"/>
          <w:numId w:val="21"/>
        </w:numPr>
        <w:rPr>
          <w:color w:val="943634" w:themeColor="accent2" w:themeShade="BF"/>
        </w:rPr>
      </w:pPr>
      <w:r>
        <w:rPr>
          <w:color w:val="943634" w:themeColor="accent2" w:themeShade="BF"/>
        </w:rPr>
        <w:t>Risk Assessment</w:t>
      </w:r>
    </w:p>
    <w:p w14:paraId="560BCAA0" w14:textId="77777777" w:rsidR="00E86624" w:rsidRDefault="004B496C" w:rsidP="00106E46">
      <w:pPr>
        <w:pStyle w:val="ListParagraph"/>
        <w:numPr>
          <w:ilvl w:val="0"/>
          <w:numId w:val="22"/>
        </w:numPr>
      </w:pPr>
      <w:r>
        <w:t>A risk assessment for all excursions will be undertaken prior to commencement of the excursion</w:t>
      </w:r>
      <w:r w:rsidR="00E86624">
        <w:t>.</w:t>
      </w:r>
    </w:p>
    <w:p w14:paraId="1D692F99" w14:textId="77777777" w:rsidR="00EC4604" w:rsidRDefault="00EC4604" w:rsidP="00106E46">
      <w:pPr>
        <w:pStyle w:val="ListParagraph"/>
        <w:numPr>
          <w:ilvl w:val="0"/>
          <w:numId w:val="22"/>
        </w:numPr>
      </w:pPr>
      <w:r>
        <w:t xml:space="preserve">Risk assessment will be completed using the ACECQA Excursion Risk Assessment Template. </w:t>
      </w:r>
      <w:hyperlink r:id="rId7" w:history="1">
        <w:r>
          <w:rPr>
            <w:rStyle w:val="Hyperlink"/>
          </w:rPr>
          <w:t>RAMTemplate-Excursion.docx (live.com)</w:t>
        </w:r>
      </w:hyperlink>
    </w:p>
    <w:p w14:paraId="6753C165" w14:textId="77777777" w:rsidR="00106E46" w:rsidRDefault="00E86624" w:rsidP="00106E46">
      <w:pPr>
        <w:pStyle w:val="ListParagraph"/>
        <w:numPr>
          <w:ilvl w:val="0"/>
          <w:numId w:val="22"/>
        </w:numPr>
      </w:pPr>
      <w:r>
        <w:t xml:space="preserve">The risk assessment will be </w:t>
      </w:r>
      <w:r w:rsidR="004B496C">
        <w:t>available for Educators, parent/guardians</w:t>
      </w:r>
      <w:r w:rsidR="00106E46">
        <w:t xml:space="preserve"> and any other persons whom wis</w:t>
      </w:r>
      <w:r w:rsidR="004B496C">
        <w:t>h to view it.</w:t>
      </w:r>
      <w:r w:rsidR="00212BD9">
        <w:t xml:space="preserve"> </w:t>
      </w:r>
    </w:p>
    <w:p w14:paraId="132F1E1B" w14:textId="77777777" w:rsidR="004B496C" w:rsidRDefault="004B496C" w:rsidP="00106E46">
      <w:pPr>
        <w:pStyle w:val="ListParagraph"/>
        <w:numPr>
          <w:ilvl w:val="0"/>
          <w:numId w:val="22"/>
        </w:numPr>
      </w:pPr>
      <w:r>
        <w:t xml:space="preserve">The risk assessment </w:t>
      </w:r>
      <w:r w:rsidR="00E86624">
        <w:t>will</w:t>
      </w:r>
      <w:r>
        <w:t xml:space="preserve"> address the following</w:t>
      </w:r>
      <w:r w:rsidR="00E86624">
        <w:t xml:space="preserve"> (pertaining to transportation)</w:t>
      </w:r>
      <w:r>
        <w:t>:</w:t>
      </w:r>
    </w:p>
    <w:p w14:paraId="11A2A031" w14:textId="77777777" w:rsidR="00106E46" w:rsidRDefault="00106E46" w:rsidP="00106E46">
      <w:pPr>
        <w:pStyle w:val="ListParagraph"/>
        <w:numPr>
          <w:ilvl w:val="0"/>
          <w:numId w:val="23"/>
        </w:numPr>
      </w:pPr>
      <w:r>
        <w:t xml:space="preserve">The proposed </w:t>
      </w:r>
      <w:r w:rsidR="00E86624">
        <w:t>route and duration of the transportation</w:t>
      </w:r>
    </w:p>
    <w:p w14:paraId="26E83BFD" w14:textId="77777777" w:rsidR="00E86624" w:rsidRDefault="00E86624" w:rsidP="00106E46">
      <w:pPr>
        <w:pStyle w:val="ListParagraph"/>
        <w:numPr>
          <w:ilvl w:val="0"/>
          <w:numId w:val="23"/>
        </w:numPr>
      </w:pPr>
      <w:r>
        <w:t>The proposed pick-up location and destination</w:t>
      </w:r>
    </w:p>
    <w:p w14:paraId="365217A0" w14:textId="77777777" w:rsidR="00E86624" w:rsidRDefault="00E86624" w:rsidP="00106E46">
      <w:pPr>
        <w:pStyle w:val="ListParagraph"/>
        <w:numPr>
          <w:ilvl w:val="0"/>
          <w:numId w:val="23"/>
        </w:numPr>
      </w:pPr>
      <w:r>
        <w:t>The means of transport</w:t>
      </w:r>
    </w:p>
    <w:p w14:paraId="0661303E" w14:textId="77777777" w:rsidR="00E86624" w:rsidRDefault="00E86624" w:rsidP="00106E46">
      <w:pPr>
        <w:pStyle w:val="ListParagraph"/>
        <w:numPr>
          <w:ilvl w:val="0"/>
          <w:numId w:val="23"/>
        </w:numPr>
      </w:pPr>
      <w:r>
        <w:t>Any requirements for seatbelts or safety restraints under SA law</w:t>
      </w:r>
    </w:p>
    <w:p w14:paraId="59846934" w14:textId="77777777" w:rsidR="00E86624" w:rsidRDefault="00E86624" w:rsidP="00106E46">
      <w:pPr>
        <w:pStyle w:val="ListParagraph"/>
        <w:numPr>
          <w:ilvl w:val="0"/>
          <w:numId w:val="23"/>
        </w:numPr>
      </w:pPr>
      <w:r>
        <w:t>Any water hazards</w:t>
      </w:r>
    </w:p>
    <w:p w14:paraId="47C4CFF3" w14:textId="77777777" w:rsidR="00E86624" w:rsidRDefault="00E86624" w:rsidP="00106E46">
      <w:pPr>
        <w:pStyle w:val="ListParagraph"/>
        <w:numPr>
          <w:ilvl w:val="0"/>
          <w:numId w:val="23"/>
        </w:numPr>
      </w:pPr>
      <w:r>
        <w:t>The number of children and adults involved in the transportation</w:t>
      </w:r>
    </w:p>
    <w:p w14:paraId="646A71DF" w14:textId="77777777" w:rsidR="00E86624" w:rsidRDefault="00E86624" w:rsidP="00106E46">
      <w:pPr>
        <w:pStyle w:val="ListParagraph"/>
        <w:numPr>
          <w:ilvl w:val="0"/>
          <w:numId w:val="23"/>
        </w:numPr>
      </w:pPr>
      <w:r>
        <w:t>Given the risks proposed by transportation, the number of educators that is appropriate to provide supervision a</w:t>
      </w:r>
      <w:r w:rsidR="00AA5EB6">
        <w:t>nd whe</w:t>
      </w:r>
      <w:r>
        <w:t>ther any superv</w:t>
      </w:r>
      <w:r w:rsidR="00560416">
        <w:t xml:space="preserve">isors with specialist skills are </w:t>
      </w:r>
      <w:r>
        <w:t>required</w:t>
      </w:r>
    </w:p>
    <w:p w14:paraId="629F549F" w14:textId="77777777" w:rsidR="00E86624" w:rsidRDefault="00560416" w:rsidP="00106E46">
      <w:pPr>
        <w:pStyle w:val="ListParagraph"/>
        <w:numPr>
          <w:ilvl w:val="0"/>
          <w:numId w:val="23"/>
        </w:numPr>
      </w:pPr>
      <w:r>
        <w:t>Whe</w:t>
      </w:r>
      <w:r w:rsidR="00E86624">
        <w:t>ther any items should be readily available during transportation (e.g. a mobile phone, a list of emergency contact numbers for children, first aid equipment, etc.)</w:t>
      </w:r>
    </w:p>
    <w:p w14:paraId="157E4516" w14:textId="77777777" w:rsidR="00E86624" w:rsidRDefault="00E86624" w:rsidP="00106E46">
      <w:pPr>
        <w:pStyle w:val="ListParagraph"/>
        <w:numPr>
          <w:ilvl w:val="0"/>
          <w:numId w:val="23"/>
        </w:numPr>
      </w:pPr>
      <w:r>
        <w:t>The process for entering and exiting the education and care service premises and the pick-up location or destination (as required)</w:t>
      </w:r>
    </w:p>
    <w:p w14:paraId="282D10FF" w14:textId="77777777" w:rsidR="00E86624" w:rsidRDefault="00E86624" w:rsidP="00106E46">
      <w:pPr>
        <w:pStyle w:val="ListParagraph"/>
        <w:numPr>
          <w:ilvl w:val="0"/>
          <w:numId w:val="23"/>
        </w:numPr>
      </w:pPr>
      <w:r>
        <w:t>Procedures for embarking and disembarking the means of transport, including how each child is accounted for on embarking and disembarking</w:t>
      </w:r>
    </w:p>
    <w:p w14:paraId="63F1BC5C" w14:textId="77777777" w:rsidR="00E86624" w:rsidRDefault="00E86624" w:rsidP="00E86624">
      <w:pPr>
        <w:pStyle w:val="ListParagraph"/>
        <w:numPr>
          <w:ilvl w:val="0"/>
          <w:numId w:val="24"/>
        </w:numPr>
      </w:pPr>
      <w:r>
        <w:t>The risk assessment will also address the following (pertaining to the activity):</w:t>
      </w:r>
    </w:p>
    <w:p w14:paraId="4BD3F854" w14:textId="77777777" w:rsidR="00E86624" w:rsidRDefault="00E86624" w:rsidP="00E86624">
      <w:pPr>
        <w:pStyle w:val="ListParagraph"/>
        <w:numPr>
          <w:ilvl w:val="0"/>
          <w:numId w:val="25"/>
        </w:numPr>
      </w:pPr>
      <w:r>
        <w:t>All proposed activities to take place during the excursion</w:t>
      </w:r>
    </w:p>
    <w:p w14:paraId="1DEA7F5E" w14:textId="77777777" w:rsidR="00E86624" w:rsidRDefault="00E86624" w:rsidP="00E86624">
      <w:pPr>
        <w:pStyle w:val="ListParagraph"/>
        <w:numPr>
          <w:ilvl w:val="0"/>
          <w:numId w:val="25"/>
        </w:numPr>
      </w:pPr>
      <w:r>
        <w:t>The items to be readily available during the excursion</w:t>
      </w:r>
    </w:p>
    <w:p w14:paraId="4824EC40" w14:textId="77777777" w:rsidR="00E86624" w:rsidRDefault="00ED75B1" w:rsidP="00E86624">
      <w:pPr>
        <w:pStyle w:val="ListParagraph"/>
        <w:numPr>
          <w:ilvl w:val="0"/>
          <w:numId w:val="25"/>
        </w:numPr>
      </w:pPr>
      <w:r>
        <w:lastRenderedPageBreak/>
        <w:t>An assessment of the hazards involved with each activity, the elimination/con</w:t>
      </w:r>
      <w:r w:rsidR="00F141A8">
        <w:t xml:space="preserve">trol measures that will be in </w:t>
      </w:r>
      <w:r>
        <w:t xml:space="preserve">place, who is responsible for implementing these elimination/control measures, and when they will be completed (using the risk matrix). </w:t>
      </w:r>
    </w:p>
    <w:p w14:paraId="4B882871" w14:textId="77777777" w:rsidR="00E86624" w:rsidRDefault="00E86624" w:rsidP="00E86624">
      <w:pPr>
        <w:pStyle w:val="ListParagraph"/>
        <w:numPr>
          <w:ilvl w:val="0"/>
          <w:numId w:val="24"/>
        </w:numPr>
      </w:pPr>
      <w:r>
        <w:t>The Department for Education Excursion Risk Management Template will be used to undertake the risk assessment to as each of these areas of consideration are addressed.</w:t>
      </w:r>
    </w:p>
    <w:p w14:paraId="4184650C" w14:textId="77777777" w:rsidR="00E86624" w:rsidRDefault="00E86624" w:rsidP="00ED75B1">
      <w:pPr>
        <w:pStyle w:val="ListParagraph"/>
      </w:pPr>
    </w:p>
    <w:p w14:paraId="0F2549B7" w14:textId="77777777" w:rsidR="00ED75B1" w:rsidRDefault="00ED75B1" w:rsidP="00ED75B1">
      <w:pPr>
        <w:pStyle w:val="ListParagraph"/>
      </w:pPr>
    </w:p>
    <w:p w14:paraId="2489A87B" w14:textId="77777777" w:rsidR="00237341" w:rsidRDefault="00237341" w:rsidP="00ED75B1">
      <w:pPr>
        <w:pStyle w:val="ListParagraph"/>
      </w:pPr>
    </w:p>
    <w:p w14:paraId="50113699" w14:textId="77777777" w:rsidR="00237341" w:rsidRPr="00106E46" w:rsidRDefault="00237341" w:rsidP="00237341">
      <w:pPr>
        <w:pStyle w:val="Heading2"/>
        <w:numPr>
          <w:ilvl w:val="1"/>
          <w:numId w:val="21"/>
        </w:numPr>
        <w:rPr>
          <w:color w:val="943634" w:themeColor="accent2" w:themeShade="BF"/>
        </w:rPr>
      </w:pPr>
      <w:r>
        <w:rPr>
          <w:color w:val="943634" w:themeColor="accent2" w:themeShade="BF"/>
        </w:rPr>
        <w:t>Process for entering and exiting the service premises and excursion destination.</w:t>
      </w:r>
    </w:p>
    <w:p w14:paraId="3F686319" w14:textId="77777777" w:rsidR="00237341" w:rsidRDefault="00237341" w:rsidP="00237341">
      <w:pPr>
        <w:pStyle w:val="ListParagraph"/>
        <w:numPr>
          <w:ilvl w:val="0"/>
          <w:numId w:val="24"/>
        </w:numPr>
      </w:pPr>
      <w:r>
        <w:t>Prior to leaving the service educators will complete the excursion check list (below).</w:t>
      </w:r>
    </w:p>
    <w:p w14:paraId="22AE95EB" w14:textId="77777777" w:rsidR="00237341" w:rsidRDefault="00237341" w:rsidP="00237341">
      <w:r>
        <w:rPr>
          <w:noProof/>
          <w:lang w:eastAsia="en-AU"/>
        </w:rPr>
        <w:drawing>
          <wp:anchor distT="0" distB="0" distL="114300" distR="114300" simplePos="0" relativeHeight="251658240" behindDoc="0" locked="0" layoutInCell="1" allowOverlap="1" wp14:anchorId="7473F9C7" wp14:editId="20423849">
            <wp:simplePos x="0" y="0"/>
            <wp:positionH relativeFrom="column">
              <wp:posOffset>430530</wp:posOffset>
            </wp:positionH>
            <wp:positionV relativeFrom="paragraph">
              <wp:posOffset>135255</wp:posOffset>
            </wp:positionV>
            <wp:extent cx="2571750" cy="30861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29532" t="14027" r="28938" b="6235"/>
                    <a:stretch/>
                  </pic:blipFill>
                  <pic:spPr bwMode="auto">
                    <a:xfrm>
                      <a:off x="0" y="0"/>
                      <a:ext cx="2571750" cy="3086100"/>
                    </a:xfrm>
                    <a:prstGeom prst="rect">
                      <a:avLst/>
                    </a:prstGeom>
                    <a:ln>
                      <a:noFill/>
                    </a:ln>
                    <a:extLst>
                      <a:ext uri="{53640926-AAD7-44D8-BBD7-CCE9431645EC}">
                        <a14:shadowObscured xmlns:a14="http://schemas.microsoft.com/office/drawing/2010/main"/>
                      </a:ext>
                    </a:extLst>
                  </pic:spPr>
                </pic:pic>
              </a:graphicData>
            </a:graphic>
          </wp:anchor>
        </w:drawing>
      </w:r>
    </w:p>
    <w:p w14:paraId="1EBA1810" w14:textId="77777777" w:rsidR="00ED75B1" w:rsidRDefault="00ED75B1" w:rsidP="00ED75B1">
      <w:pPr>
        <w:pStyle w:val="ListParagraph"/>
      </w:pPr>
    </w:p>
    <w:p w14:paraId="6439E06C" w14:textId="77777777" w:rsidR="00ED75B1" w:rsidRDefault="00ED75B1" w:rsidP="00ED75B1">
      <w:pPr>
        <w:pStyle w:val="ListParagraph"/>
      </w:pPr>
    </w:p>
    <w:p w14:paraId="1B637B6F" w14:textId="77777777" w:rsidR="00ED75B1" w:rsidRDefault="00ED75B1" w:rsidP="00ED75B1">
      <w:pPr>
        <w:pStyle w:val="ListParagraph"/>
      </w:pPr>
    </w:p>
    <w:p w14:paraId="52830FE3" w14:textId="77777777" w:rsidR="00237341" w:rsidRDefault="00237341" w:rsidP="00ED75B1">
      <w:pPr>
        <w:pStyle w:val="ListParagraph"/>
      </w:pPr>
    </w:p>
    <w:p w14:paraId="09056B02" w14:textId="77777777" w:rsidR="00237341" w:rsidRDefault="00237341" w:rsidP="00ED75B1">
      <w:pPr>
        <w:pStyle w:val="ListParagraph"/>
      </w:pPr>
    </w:p>
    <w:p w14:paraId="2FE6E2A6" w14:textId="77777777" w:rsidR="00237341" w:rsidRDefault="00237341" w:rsidP="00ED75B1">
      <w:pPr>
        <w:pStyle w:val="ListParagraph"/>
      </w:pPr>
    </w:p>
    <w:p w14:paraId="4791D99D" w14:textId="77777777" w:rsidR="00237341" w:rsidRDefault="00237341" w:rsidP="00ED75B1">
      <w:pPr>
        <w:pStyle w:val="ListParagraph"/>
      </w:pPr>
    </w:p>
    <w:p w14:paraId="415637AC" w14:textId="77777777" w:rsidR="00237341" w:rsidRDefault="00237341" w:rsidP="00ED75B1">
      <w:pPr>
        <w:pStyle w:val="ListParagraph"/>
      </w:pPr>
    </w:p>
    <w:p w14:paraId="23A2A0F2" w14:textId="77777777" w:rsidR="00237341" w:rsidRDefault="00237341" w:rsidP="00ED75B1">
      <w:pPr>
        <w:pStyle w:val="ListParagraph"/>
      </w:pPr>
    </w:p>
    <w:p w14:paraId="31052720" w14:textId="77777777" w:rsidR="00237341" w:rsidRDefault="00237341" w:rsidP="00ED75B1">
      <w:pPr>
        <w:pStyle w:val="ListParagraph"/>
      </w:pPr>
    </w:p>
    <w:p w14:paraId="2DBACDD8" w14:textId="77777777" w:rsidR="00237341" w:rsidRDefault="00237341" w:rsidP="00ED75B1">
      <w:pPr>
        <w:pStyle w:val="ListParagraph"/>
      </w:pPr>
    </w:p>
    <w:p w14:paraId="72779B6D" w14:textId="77777777" w:rsidR="00237341" w:rsidRDefault="00237341" w:rsidP="00ED75B1">
      <w:pPr>
        <w:pStyle w:val="ListParagraph"/>
      </w:pPr>
    </w:p>
    <w:p w14:paraId="71929B22" w14:textId="77777777" w:rsidR="00237341" w:rsidRDefault="00237341" w:rsidP="00ED75B1">
      <w:pPr>
        <w:pStyle w:val="ListParagraph"/>
      </w:pPr>
    </w:p>
    <w:p w14:paraId="20564EFB" w14:textId="77777777" w:rsidR="00237341" w:rsidRDefault="00237341" w:rsidP="00ED75B1">
      <w:pPr>
        <w:pStyle w:val="ListParagraph"/>
      </w:pPr>
    </w:p>
    <w:p w14:paraId="2A20AEC1" w14:textId="77777777" w:rsidR="00237341" w:rsidRDefault="00237341" w:rsidP="00ED75B1">
      <w:pPr>
        <w:pStyle w:val="ListParagraph"/>
      </w:pPr>
    </w:p>
    <w:p w14:paraId="42DCE519" w14:textId="77777777" w:rsidR="00237341" w:rsidRDefault="00237341" w:rsidP="00ED75B1">
      <w:pPr>
        <w:pStyle w:val="ListParagraph"/>
      </w:pPr>
    </w:p>
    <w:p w14:paraId="2F4DD8C2" w14:textId="77777777" w:rsidR="00237341" w:rsidRDefault="00237341" w:rsidP="00237341">
      <w:pPr>
        <w:pStyle w:val="ListParagraph"/>
        <w:numPr>
          <w:ilvl w:val="0"/>
          <w:numId w:val="24"/>
        </w:numPr>
      </w:pPr>
      <w:r>
        <w:t>Once check list has been complete, and bus has arrived at the school, students will be reminded of safety rules and of their group and teacher for the day.</w:t>
      </w:r>
    </w:p>
    <w:p w14:paraId="58815ACC" w14:textId="77777777" w:rsidR="00237341" w:rsidRDefault="00237341" w:rsidP="00237341">
      <w:pPr>
        <w:pStyle w:val="ListParagraph"/>
        <w:numPr>
          <w:ilvl w:val="0"/>
          <w:numId w:val="24"/>
        </w:numPr>
      </w:pPr>
      <w:r>
        <w:t>Responsible Person (RP) will do another head count and confirm it matches the number of signed in children.</w:t>
      </w:r>
    </w:p>
    <w:p w14:paraId="75853985" w14:textId="77777777" w:rsidR="00237341" w:rsidRDefault="00237341" w:rsidP="00237341">
      <w:pPr>
        <w:pStyle w:val="ListParagraph"/>
        <w:numPr>
          <w:ilvl w:val="0"/>
          <w:numId w:val="24"/>
        </w:numPr>
      </w:pPr>
      <w:r>
        <w:t xml:space="preserve">Each teacher will check and confirm RP with that they have all of their students ready to board the bus.  </w:t>
      </w:r>
    </w:p>
    <w:p w14:paraId="12FC955C" w14:textId="77777777" w:rsidR="00237341" w:rsidRDefault="00237341" w:rsidP="00237341">
      <w:pPr>
        <w:pStyle w:val="ListParagraph"/>
        <w:numPr>
          <w:ilvl w:val="0"/>
          <w:numId w:val="24"/>
        </w:numPr>
      </w:pPr>
      <w:r>
        <w:t>Groups will walk to and board the bus. Once</w:t>
      </w:r>
      <w:r w:rsidR="00896C7A">
        <w:t xml:space="preserve"> all groups are on the bus the RP </w:t>
      </w:r>
      <w:r>
        <w:t xml:space="preserve">will </w:t>
      </w:r>
      <w:r w:rsidR="00896C7A">
        <w:t xml:space="preserve">check that the excursion trolley (that holds the first aid kits etc) is on board, </w:t>
      </w:r>
      <w:r>
        <w:t xml:space="preserve">do </w:t>
      </w:r>
      <w:r>
        <w:lastRenderedPageBreak/>
        <w:t>another head count of staff and students, and check that all students are wearing seatbelts before giving bus driver the ok to begin the journey.</w:t>
      </w:r>
    </w:p>
    <w:p w14:paraId="7EFAAF94" w14:textId="77777777" w:rsidR="00237341" w:rsidRDefault="00237341" w:rsidP="00237341">
      <w:pPr>
        <w:pStyle w:val="ListParagraph"/>
        <w:numPr>
          <w:ilvl w:val="0"/>
          <w:numId w:val="24"/>
        </w:numPr>
      </w:pPr>
      <w:r>
        <w:t xml:space="preserve">Upon arrival to destination RP will </w:t>
      </w:r>
      <w:r w:rsidR="00896C7A">
        <w:t>tell staff and students clearly where to walk and gather after exiting the bus. Students will be reminded to stay in their group.</w:t>
      </w:r>
    </w:p>
    <w:p w14:paraId="722EB3B4" w14:textId="77777777" w:rsidR="00896C7A" w:rsidRDefault="00896C7A" w:rsidP="00237341">
      <w:pPr>
        <w:pStyle w:val="ListParagraph"/>
        <w:numPr>
          <w:ilvl w:val="0"/>
          <w:numId w:val="24"/>
        </w:numPr>
      </w:pPr>
      <w:r>
        <w:t>Once off the bus RP will do a headcount.</w:t>
      </w:r>
    </w:p>
    <w:p w14:paraId="04B0F2CF" w14:textId="77777777" w:rsidR="00896C7A" w:rsidRDefault="00896C7A" w:rsidP="00237341">
      <w:pPr>
        <w:pStyle w:val="ListParagraph"/>
        <w:numPr>
          <w:ilvl w:val="0"/>
          <w:numId w:val="24"/>
        </w:numPr>
      </w:pPr>
      <w:r>
        <w:t>RP will do a headcount after each activity and toilet/ eating break throughout the day.</w:t>
      </w:r>
    </w:p>
    <w:p w14:paraId="135FB0C4" w14:textId="77777777" w:rsidR="00896C7A" w:rsidRDefault="00896C7A" w:rsidP="00237341">
      <w:pPr>
        <w:pStyle w:val="ListParagraph"/>
        <w:numPr>
          <w:ilvl w:val="0"/>
          <w:numId w:val="24"/>
        </w:numPr>
      </w:pPr>
      <w:r>
        <w:t xml:space="preserve">Before leaving the excursion destination all students will gather in a group. </w:t>
      </w:r>
    </w:p>
    <w:p w14:paraId="590D0034" w14:textId="77777777" w:rsidR="00896C7A" w:rsidRDefault="00896C7A" w:rsidP="00237341">
      <w:pPr>
        <w:pStyle w:val="ListParagraph"/>
        <w:numPr>
          <w:ilvl w:val="0"/>
          <w:numId w:val="24"/>
        </w:numPr>
      </w:pPr>
      <w:r>
        <w:t>Educators will take their groups to the toilet and check that their children have their bags, lunch boxes, drink bottles and hats.</w:t>
      </w:r>
    </w:p>
    <w:p w14:paraId="62CDC326" w14:textId="77777777" w:rsidR="00896C7A" w:rsidRDefault="00896C7A" w:rsidP="00237341">
      <w:pPr>
        <w:pStyle w:val="ListParagraph"/>
        <w:numPr>
          <w:ilvl w:val="0"/>
          <w:numId w:val="24"/>
        </w:numPr>
      </w:pPr>
      <w:r>
        <w:t>Educators will escort their groups onto the bus.</w:t>
      </w:r>
    </w:p>
    <w:p w14:paraId="0AC4771A" w14:textId="77777777" w:rsidR="00896C7A" w:rsidRDefault="00896C7A" w:rsidP="00896C7A">
      <w:pPr>
        <w:pStyle w:val="ListParagraph"/>
        <w:numPr>
          <w:ilvl w:val="0"/>
          <w:numId w:val="24"/>
        </w:numPr>
      </w:pPr>
      <w:r>
        <w:t>Once all groups are on the bus the RP will check that the excursion trolley (that holds the first aid kits etc) is on board, do another head count of staff and students, and check that all students are wearing seatbelts before giving bus driver the ok to begin the journey.</w:t>
      </w:r>
    </w:p>
    <w:p w14:paraId="2E19E24F" w14:textId="4A14C6EE" w:rsidR="00896C7A" w:rsidRDefault="00896C7A" w:rsidP="00237341">
      <w:pPr>
        <w:pStyle w:val="ListParagraph"/>
        <w:numPr>
          <w:ilvl w:val="0"/>
          <w:numId w:val="24"/>
        </w:numPr>
      </w:pPr>
      <w:r>
        <w:t xml:space="preserve">Once back at school, the RP will </w:t>
      </w:r>
      <w:r w:rsidR="00E92312">
        <w:t>instruct all students to disembark the bus and sit down in front of the OSHC room. Educators will lead and accompany students to the sitting area. The last educator to get off the bus will check on and under all seats for children or left behind items before getting off bus and joining the group.</w:t>
      </w:r>
    </w:p>
    <w:p w14:paraId="0774982F" w14:textId="77777777" w:rsidR="00896C7A" w:rsidRDefault="00896C7A" w:rsidP="00237341">
      <w:pPr>
        <w:pStyle w:val="ListParagraph"/>
        <w:numPr>
          <w:ilvl w:val="0"/>
          <w:numId w:val="24"/>
        </w:numPr>
      </w:pPr>
      <w:r>
        <w:t>Final headcount will be done while students are sitting in eating area.</w:t>
      </w:r>
    </w:p>
    <w:p w14:paraId="1EFEE625" w14:textId="77777777" w:rsidR="00896C7A" w:rsidRDefault="00EC4604" w:rsidP="00896C7A">
      <w:r>
        <w:rPr>
          <w:noProof/>
          <w:lang w:eastAsia="en-AU"/>
        </w:rPr>
        <w:drawing>
          <wp:inline distT="0" distB="0" distL="0" distR="0" wp14:anchorId="27761F10" wp14:editId="79927AC8">
            <wp:extent cx="2857500" cy="3194277"/>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8455" t="15751" r="28476" b="7219"/>
                    <a:stretch/>
                  </pic:blipFill>
                  <pic:spPr bwMode="auto">
                    <a:xfrm>
                      <a:off x="0" y="0"/>
                      <a:ext cx="2858473" cy="3195365"/>
                    </a:xfrm>
                    <a:prstGeom prst="rect">
                      <a:avLst/>
                    </a:prstGeom>
                    <a:ln>
                      <a:noFill/>
                    </a:ln>
                    <a:extLst>
                      <a:ext uri="{53640926-AAD7-44D8-BBD7-CCE9431645EC}">
                        <a14:shadowObscured xmlns:a14="http://schemas.microsoft.com/office/drawing/2010/main"/>
                      </a:ext>
                    </a:extLst>
                  </pic:spPr>
                </pic:pic>
              </a:graphicData>
            </a:graphic>
          </wp:inline>
        </w:drawing>
      </w:r>
    </w:p>
    <w:p w14:paraId="33CFCD38" w14:textId="77777777" w:rsidR="00896C7A" w:rsidRDefault="00896C7A" w:rsidP="00896C7A">
      <w:pPr>
        <w:pStyle w:val="ListParagraph"/>
      </w:pPr>
    </w:p>
    <w:p w14:paraId="4600A487" w14:textId="77777777" w:rsidR="00ED75B1" w:rsidRPr="00D04A60" w:rsidRDefault="00ED75B1" w:rsidP="00ED75B1">
      <w:pPr>
        <w:pStyle w:val="Heading2"/>
        <w:numPr>
          <w:ilvl w:val="1"/>
          <w:numId w:val="21"/>
        </w:numPr>
        <w:rPr>
          <w:color w:val="943634" w:themeColor="accent2" w:themeShade="BF"/>
        </w:rPr>
      </w:pPr>
      <w:r>
        <w:rPr>
          <w:color w:val="943634" w:themeColor="accent2" w:themeShade="BF"/>
        </w:rPr>
        <w:lastRenderedPageBreak/>
        <w:t>Other</w:t>
      </w:r>
    </w:p>
    <w:p w14:paraId="21B497F3" w14:textId="77777777" w:rsidR="00ED75B1" w:rsidRDefault="004B496C" w:rsidP="00ED75B1">
      <w:pPr>
        <w:pStyle w:val="ListParagraph"/>
        <w:numPr>
          <w:ilvl w:val="0"/>
          <w:numId w:val="24"/>
        </w:numPr>
      </w:pPr>
      <w:r>
        <w:t xml:space="preserve">On excursions, the regular code of conduct for both children and Educators will apply. </w:t>
      </w:r>
    </w:p>
    <w:p w14:paraId="28361501" w14:textId="77777777" w:rsidR="00ED75B1" w:rsidRDefault="004B496C" w:rsidP="00ED75B1">
      <w:pPr>
        <w:pStyle w:val="ListParagraph"/>
        <w:numPr>
          <w:ilvl w:val="0"/>
          <w:numId w:val="24"/>
        </w:numPr>
      </w:pPr>
      <w:r>
        <w:t xml:space="preserve">All children will be required to wear a high visibility OSHC vest to support Educator supervision and safety of all children. </w:t>
      </w:r>
    </w:p>
    <w:p w14:paraId="3DD08508" w14:textId="77777777" w:rsidR="000F138F" w:rsidRDefault="004B496C" w:rsidP="00ED75B1">
      <w:pPr>
        <w:pStyle w:val="ListParagraph"/>
        <w:numPr>
          <w:ilvl w:val="0"/>
          <w:numId w:val="24"/>
        </w:numPr>
      </w:pPr>
      <w:r>
        <w:t>All children will be required to listen to Educator directions at all times.</w:t>
      </w:r>
    </w:p>
    <w:p w14:paraId="038C4A31" w14:textId="77777777" w:rsidR="00ED75B1" w:rsidRDefault="00684B82" w:rsidP="004B1946">
      <w:pPr>
        <w:pStyle w:val="ListParagraph"/>
        <w:numPr>
          <w:ilvl w:val="0"/>
          <w:numId w:val="24"/>
        </w:numPr>
      </w:pPr>
      <w:r>
        <w:t>When boarding a bus or moving to a different location when on excursion, a roll call will always be done before moving.</w:t>
      </w:r>
    </w:p>
    <w:p w14:paraId="3806FBD0" w14:textId="77777777" w:rsidR="004B496C" w:rsidRPr="00D04A60" w:rsidRDefault="00215D9C" w:rsidP="004B496C">
      <w:pPr>
        <w:pStyle w:val="Heading2"/>
        <w:rPr>
          <w:color w:val="943634" w:themeColor="accent2" w:themeShade="BF"/>
        </w:rPr>
      </w:pPr>
      <w:r>
        <w:rPr>
          <w:color w:val="943634" w:themeColor="accent2" w:themeShade="BF"/>
        </w:rPr>
        <w:t>3</w:t>
      </w:r>
      <w:r w:rsidR="00237341">
        <w:rPr>
          <w:color w:val="943634" w:themeColor="accent2" w:themeShade="BF"/>
        </w:rPr>
        <w:t>.6</w:t>
      </w:r>
      <w:r w:rsidR="004B496C" w:rsidRPr="00D04A60">
        <w:rPr>
          <w:color w:val="943634" w:themeColor="accent2" w:themeShade="BF"/>
        </w:rPr>
        <w:t xml:space="preserve"> Weather</w:t>
      </w:r>
    </w:p>
    <w:p w14:paraId="7EF7355F" w14:textId="77777777" w:rsidR="004B496C" w:rsidRDefault="00D04A60" w:rsidP="004B496C">
      <w:pPr>
        <w:pStyle w:val="ListParagraph"/>
        <w:numPr>
          <w:ilvl w:val="0"/>
          <w:numId w:val="11"/>
        </w:numPr>
      </w:pPr>
      <w:r>
        <w:t xml:space="preserve">When excursions are planned, Educators will take possible changes in weather and temperature into account. </w:t>
      </w:r>
    </w:p>
    <w:p w14:paraId="6CC78368" w14:textId="77777777" w:rsidR="00D04A60" w:rsidRDefault="00D04A60" w:rsidP="004B496C">
      <w:pPr>
        <w:pStyle w:val="ListParagraph"/>
        <w:numPr>
          <w:ilvl w:val="0"/>
          <w:numId w:val="11"/>
        </w:numPr>
      </w:pPr>
      <w:r>
        <w:t xml:space="preserve">Educators will ensure there are sufficient shaded areas for all the children to protect them from the sun, and undercover areas for enclosed areas to protect them from rain and cold weather. </w:t>
      </w:r>
    </w:p>
    <w:p w14:paraId="3D091D66" w14:textId="77777777" w:rsidR="00D04A60" w:rsidRDefault="00D04A60" w:rsidP="004B496C">
      <w:pPr>
        <w:pStyle w:val="ListParagraph"/>
        <w:numPr>
          <w:ilvl w:val="0"/>
          <w:numId w:val="11"/>
        </w:numPr>
      </w:pPr>
      <w:r>
        <w:t>The weather</w:t>
      </w:r>
      <w:r w:rsidR="00212BD9">
        <w:t xml:space="preserve"> forecasts should be checked a few</w:t>
      </w:r>
      <w:r>
        <w:t xml:space="preserve"> day</w:t>
      </w:r>
      <w:r w:rsidR="00212BD9">
        <w:t>s</w:t>
      </w:r>
      <w:r>
        <w:t xml:space="preserve"> prior to the excursion and appropriate action taken.</w:t>
      </w:r>
    </w:p>
    <w:p w14:paraId="21B9AC32" w14:textId="77777777" w:rsidR="00D04A60" w:rsidRDefault="00D04A60" w:rsidP="00D04A60">
      <w:pPr>
        <w:pStyle w:val="ListParagraph"/>
        <w:numPr>
          <w:ilvl w:val="1"/>
          <w:numId w:val="11"/>
        </w:numPr>
      </w:pPr>
      <w:r>
        <w:t>Cold weather</w:t>
      </w:r>
    </w:p>
    <w:p w14:paraId="6B0FC158" w14:textId="77777777" w:rsidR="00D04A60" w:rsidRDefault="00D04A60" w:rsidP="00D04A60">
      <w:pPr>
        <w:pStyle w:val="ListParagraph"/>
        <w:numPr>
          <w:ilvl w:val="2"/>
          <w:numId w:val="11"/>
        </w:numPr>
      </w:pPr>
      <w:r>
        <w:t>Appropriate clothing promoted for children and Educators to wear</w:t>
      </w:r>
    </w:p>
    <w:p w14:paraId="56793C3C" w14:textId="77777777" w:rsidR="00D04A60" w:rsidRDefault="00D04A60" w:rsidP="00D04A60">
      <w:pPr>
        <w:pStyle w:val="ListParagraph"/>
        <w:numPr>
          <w:ilvl w:val="2"/>
          <w:numId w:val="11"/>
        </w:numPr>
      </w:pPr>
      <w:r>
        <w:t>Wet weather gear promoted for children and Educators to wear</w:t>
      </w:r>
    </w:p>
    <w:p w14:paraId="0408BFF6" w14:textId="77777777" w:rsidR="009A16AE" w:rsidRDefault="009A16AE" w:rsidP="009A16AE">
      <w:pPr>
        <w:pStyle w:val="ListParagraph"/>
        <w:numPr>
          <w:ilvl w:val="2"/>
          <w:numId w:val="11"/>
        </w:numPr>
      </w:pPr>
      <w:r>
        <w:t>Educators are to ensure there are sufficient enclosed areas for all children to protect them</w:t>
      </w:r>
      <w:r w:rsidR="00212BD9">
        <w:t xml:space="preserve"> from the rain and cold weather</w:t>
      </w:r>
    </w:p>
    <w:p w14:paraId="5EB90500" w14:textId="77777777" w:rsidR="00D04A60" w:rsidRDefault="00D04A60" w:rsidP="00D04A60">
      <w:pPr>
        <w:pStyle w:val="ListParagraph"/>
        <w:numPr>
          <w:ilvl w:val="1"/>
          <w:numId w:val="11"/>
        </w:numPr>
      </w:pPr>
      <w:r>
        <w:t>Hot weather</w:t>
      </w:r>
    </w:p>
    <w:p w14:paraId="7B01B986" w14:textId="77777777" w:rsidR="00D04A60" w:rsidRDefault="00D04A60" w:rsidP="00D04A60">
      <w:pPr>
        <w:pStyle w:val="ListParagraph"/>
        <w:numPr>
          <w:ilvl w:val="2"/>
          <w:numId w:val="11"/>
        </w:numPr>
      </w:pPr>
      <w:r>
        <w:t>Appropriate clothing promoted for children and Educators to wear</w:t>
      </w:r>
    </w:p>
    <w:p w14:paraId="0C37326F" w14:textId="77777777" w:rsidR="00D04A60" w:rsidRDefault="00D04A60" w:rsidP="00D04A60">
      <w:pPr>
        <w:pStyle w:val="ListParagraph"/>
        <w:numPr>
          <w:ilvl w:val="2"/>
          <w:numId w:val="11"/>
        </w:numPr>
      </w:pPr>
      <w:r>
        <w:t>Follow procedures set out in the Sun Smart Policy for the wearing of hats and sun protective gear</w:t>
      </w:r>
    </w:p>
    <w:p w14:paraId="3C967D67" w14:textId="77777777" w:rsidR="009A16AE" w:rsidRDefault="009A16AE" w:rsidP="00D04A60">
      <w:pPr>
        <w:pStyle w:val="ListParagraph"/>
        <w:numPr>
          <w:ilvl w:val="2"/>
          <w:numId w:val="11"/>
        </w:numPr>
      </w:pPr>
      <w:r>
        <w:t>Educators are to ensure there are sufficient shaded areas for all childr</w:t>
      </w:r>
      <w:r w:rsidR="00212BD9">
        <w:t>en to protect them from the sun</w:t>
      </w:r>
    </w:p>
    <w:p w14:paraId="7455B148" w14:textId="77777777" w:rsidR="009A16AE" w:rsidRDefault="009A16AE" w:rsidP="009A16AE">
      <w:pPr>
        <w:pStyle w:val="ListParagraph"/>
        <w:numPr>
          <w:ilvl w:val="0"/>
          <w:numId w:val="11"/>
        </w:numPr>
      </w:pPr>
      <w:r>
        <w:t xml:space="preserve">Programs must be flexible enough to cancel, modify or shorten an excursion if it is in the children’ best interests and to offer alternative experiences. </w:t>
      </w:r>
    </w:p>
    <w:p w14:paraId="167F0155" w14:textId="77777777" w:rsidR="00A07926" w:rsidRPr="00D04A60" w:rsidRDefault="00215D9C" w:rsidP="00A07926">
      <w:pPr>
        <w:pStyle w:val="Heading2"/>
        <w:rPr>
          <w:color w:val="943634" w:themeColor="accent2" w:themeShade="BF"/>
        </w:rPr>
      </w:pPr>
      <w:r>
        <w:rPr>
          <w:color w:val="943634" w:themeColor="accent2" w:themeShade="BF"/>
        </w:rPr>
        <w:t>3</w:t>
      </w:r>
      <w:r w:rsidR="00ED75B1">
        <w:rPr>
          <w:color w:val="943634" w:themeColor="accent2" w:themeShade="BF"/>
        </w:rPr>
        <w:t>.</w:t>
      </w:r>
      <w:r w:rsidR="00237341">
        <w:rPr>
          <w:color w:val="943634" w:themeColor="accent2" w:themeShade="BF"/>
        </w:rPr>
        <w:t>7</w:t>
      </w:r>
      <w:r w:rsidR="00A07926">
        <w:rPr>
          <w:color w:val="943634" w:themeColor="accent2" w:themeShade="BF"/>
        </w:rPr>
        <w:t xml:space="preserve"> Total Fire Ban Rating </w:t>
      </w:r>
    </w:p>
    <w:p w14:paraId="2162DC31" w14:textId="77777777" w:rsidR="00D04A60" w:rsidRDefault="00D04A60" w:rsidP="00D04A60">
      <w:pPr>
        <w:pStyle w:val="ListParagraph"/>
        <w:numPr>
          <w:ilvl w:val="0"/>
          <w:numId w:val="11"/>
        </w:numPr>
      </w:pPr>
      <w:r>
        <w:t xml:space="preserve">The </w:t>
      </w:r>
      <w:r w:rsidR="00212BD9">
        <w:t xml:space="preserve">projected </w:t>
      </w:r>
      <w:r>
        <w:t>Country Fi</w:t>
      </w:r>
      <w:r w:rsidR="00A07926">
        <w:t>re Service (CFS) forecast is to</w:t>
      </w:r>
      <w:r w:rsidR="00212BD9">
        <w:t xml:space="preserve"> be checked a few days prior to the day of</w:t>
      </w:r>
      <w:r>
        <w:t xml:space="preserve"> the excursion </w:t>
      </w:r>
      <w:r w:rsidR="00212BD9">
        <w:t xml:space="preserve">to be prepared, </w:t>
      </w:r>
      <w:r>
        <w:t xml:space="preserve">and </w:t>
      </w:r>
      <w:r w:rsidR="00212BD9">
        <w:t xml:space="preserve">then confirmed </w:t>
      </w:r>
      <w:r w:rsidR="0046166B">
        <w:t>the day before. If applicable, a</w:t>
      </w:r>
      <w:r>
        <w:t>ppropriate action</w:t>
      </w:r>
      <w:r w:rsidR="0046166B">
        <w:t xml:space="preserve"> needs to be</w:t>
      </w:r>
      <w:r>
        <w:t xml:space="preserve"> taken. </w:t>
      </w:r>
    </w:p>
    <w:p w14:paraId="68A6141F" w14:textId="77777777" w:rsidR="00D04A60" w:rsidRDefault="00D04A60" w:rsidP="00A07926">
      <w:pPr>
        <w:pStyle w:val="ListParagraph"/>
        <w:numPr>
          <w:ilvl w:val="0"/>
          <w:numId w:val="11"/>
        </w:numPr>
      </w:pPr>
      <w:r>
        <w:t xml:space="preserve">If a Total Fire </w:t>
      </w:r>
      <w:r w:rsidR="005308C5">
        <w:t xml:space="preserve">Ban </w:t>
      </w:r>
      <w:r w:rsidR="00E67932">
        <w:t xml:space="preserve">Rating of </w:t>
      </w:r>
      <w:r w:rsidR="005308C5">
        <w:t>severe or e</w:t>
      </w:r>
      <w:r w:rsidR="0027683F">
        <w:t xml:space="preserve">xtreme is declared </w:t>
      </w:r>
      <w:r>
        <w:t>th</w:t>
      </w:r>
      <w:r w:rsidR="005308C5">
        <w:t xml:space="preserve">e excursion is to be cancelled. All children and educators are to remain on Aldgate Primary School premise and provide an alternative program. </w:t>
      </w:r>
    </w:p>
    <w:p w14:paraId="465EDEAD" w14:textId="77777777" w:rsidR="00D04A60" w:rsidRDefault="00D04A60" w:rsidP="00A07926">
      <w:pPr>
        <w:pStyle w:val="ListParagraph"/>
        <w:numPr>
          <w:ilvl w:val="1"/>
          <w:numId w:val="11"/>
        </w:numPr>
      </w:pPr>
      <w:r>
        <w:t xml:space="preserve">Families are to be contacted </w:t>
      </w:r>
      <w:r w:rsidR="00A07926">
        <w:t>as soon as possible and notified of the change of plans.</w:t>
      </w:r>
    </w:p>
    <w:p w14:paraId="40915E87" w14:textId="77777777" w:rsidR="00A07926" w:rsidRDefault="00A07926" w:rsidP="00A07926">
      <w:pPr>
        <w:pStyle w:val="ListParagraph"/>
        <w:numPr>
          <w:ilvl w:val="1"/>
          <w:numId w:val="11"/>
        </w:numPr>
      </w:pPr>
      <w:r>
        <w:lastRenderedPageBreak/>
        <w:t xml:space="preserve">Educators will take actions as set out in the </w:t>
      </w:r>
      <w:r w:rsidR="009A16AE">
        <w:t xml:space="preserve">Emergency and Evacuations Policy (Policy 006) to ensure the safety of children and Educators. </w:t>
      </w:r>
    </w:p>
    <w:p w14:paraId="23E4260E" w14:textId="77777777" w:rsidR="00F10B37" w:rsidRDefault="00A07926" w:rsidP="00A07926">
      <w:pPr>
        <w:pStyle w:val="ListParagraph"/>
        <w:numPr>
          <w:ilvl w:val="0"/>
          <w:numId w:val="11"/>
        </w:numPr>
      </w:pPr>
      <w:r>
        <w:t xml:space="preserve">If a Total Fire Ban Rating of </w:t>
      </w:r>
      <w:r w:rsidR="0046166B">
        <w:t xml:space="preserve">Catastrophic </w:t>
      </w:r>
      <w:r w:rsidR="00E67932">
        <w:t xml:space="preserve">is </w:t>
      </w:r>
      <w:r w:rsidR="0027683F">
        <w:t>declared</w:t>
      </w:r>
      <w:r w:rsidR="00215D9C">
        <w:t xml:space="preserve"> </w:t>
      </w:r>
      <w:r w:rsidR="00E67932">
        <w:t>the school site is to be closed.</w:t>
      </w:r>
      <w:r w:rsidR="00F10B37">
        <w:t xml:space="preserve"> The </w:t>
      </w:r>
      <w:r w:rsidR="00E67932">
        <w:t>Department for</w:t>
      </w:r>
      <w:r>
        <w:t xml:space="preserve"> Educ</w:t>
      </w:r>
      <w:r w:rsidR="00E67932">
        <w:t xml:space="preserve">ation (DfE) </w:t>
      </w:r>
      <w:r w:rsidR="00F10B37">
        <w:t xml:space="preserve">may make a decision to close school sites before the CFS have made their declaration, in which case the school site is also to be closed. </w:t>
      </w:r>
    </w:p>
    <w:p w14:paraId="0294A5BB" w14:textId="77777777" w:rsidR="00A07926" w:rsidRDefault="00F10B37" w:rsidP="00F10B37">
      <w:pPr>
        <w:pStyle w:val="ListParagraph"/>
        <w:numPr>
          <w:ilvl w:val="0"/>
          <w:numId w:val="17"/>
        </w:numPr>
      </w:pPr>
      <w:r>
        <w:t xml:space="preserve">The </w:t>
      </w:r>
      <w:r w:rsidR="00A07926">
        <w:t>Director</w:t>
      </w:r>
      <w:r>
        <w:t xml:space="preserve"> or responsible person in charge</w:t>
      </w:r>
      <w:r w:rsidR="00A07926">
        <w:t xml:space="preserve"> will first contact and notify the </w:t>
      </w:r>
      <w:r>
        <w:t>service provider.</w:t>
      </w:r>
      <w:r w:rsidR="00A07926">
        <w:t xml:space="preserve"> Th</w:t>
      </w:r>
      <w:r w:rsidR="00E67932">
        <w:t>en the Director and E</w:t>
      </w:r>
      <w:r w:rsidR="00A07926">
        <w:t xml:space="preserve">ducators will contact families as soon as possible to notify of closure. </w:t>
      </w:r>
    </w:p>
    <w:p w14:paraId="1BA6A4B8" w14:textId="77777777" w:rsidR="00A07926" w:rsidRDefault="00A07926" w:rsidP="00F10B37">
      <w:pPr>
        <w:pStyle w:val="ListParagraph"/>
        <w:numPr>
          <w:ilvl w:val="0"/>
          <w:numId w:val="17"/>
        </w:numPr>
      </w:pPr>
      <w:r>
        <w:t xml:space="preserve">Signage is to be posted on Aldgate Primary School </w:t>
      </w:r>
      <w:r w:rsidR="00CD5921">
        <w:t>OSHC</w:t>
      </w:r>
      <w:r>
        <w:t xml:space="preserve"> entry and exit points. </w:t>
      </w:r>
    </w:p>
    <w:p w14:paraId="6309D9A5" w14:textId="77777777" w:rsidR="00A07926" w:rsidRDefault="00F10B37" w:rsidP="00F10B37">
      <w:pPr>
        <w:pStyle w:val="ListParagraph"/>
        <w:numPr>
          <w:ilvl w:val="0"/>
          <w:numId w:val="18"/>
        </w:numPr>
      </w:pPr>
      <w:r>
        <w:t>Where DfE</w:t>
      </w:r>
      <w:r w:rsidR="00A07926">
        <w:t xml:space="preserve"> does not deem it necessary to close the service due to the Catastrophic Fire Ban Rating the Director will contact the </w:t>
      </w:r>
      <w:r>
        <w:t>service provider</w:t>
      </w:r>
      <w:r w:rsidR="00A07926">
        <w:t xml:space="preserve"> and discuss whether closure is warranted. </w:t>
      </w:r>
    </w:p>
    <w:p w14:paraId="0BEF85A2" w14:textId="77777777" w:rsidR="00387E7A" w:rsidRDefault="009A16AE" w:rsidP="00387E7A">
      <w:pPr>
        <w:pStyle w:val="ListParagraph"/>
        <w:numPr>
          <w:ilvl w:val="0"/>
          <w:numId w:val="19"/>
        </w:numPr>
      </w:pPr>
      <w:r>
        <w:t xml:space="preserve">If the service remains open Educators will take actions as set out in the Emergency and Evacuations Policy (Policy 006) to ensure the safety of children and Educators. </w:t>
      </w:r>
    </w:p>
    <w:p w14:paraId="7EE64089" w14:textId="77777777" w:rsidR="000F138F" w:rsidRDefault="00387E7A" w:rsidP="000F138F">
      <w:pPr>
        <w:pStyle w:val="Heading1"/>
        <w:rPr>
          <w:color w:val="943634" w:themeColor="accent2" w:themeShade="BF"/>
        </w:rPr>
      </w:pPr>
      <w:r>
        <w:rPr>
          <w:color w:val="943634" w:themeColor="accent2" w:themeShade="BF"/>
        </w:rPr>
        <w:t>6</w:t>
      </w:r>
      <w:r w:rsidR="000F138F" w:rsidRPr="00606150">
        <w:rPr>
          <w:color w:val="943634" w:themeColor="accent2" w:themeShade="BF"/>
        </w:rPr>
        <w:t xml:space="preserve">. </w:t>
      </w:r>
      <w:r w:rsidR="000F138F">
        <w:rPr>
          <w:color w:val="943634" w:themeColor="accent2" w:themeShade="BF"/>
        </w:rPr>
        <w:t xml:space="preserve">Other Considerations </w:t>
      </w:r>
    </w:p>
    <w:p w14:paraId="6246B9CF" w14:textId="77777777" w:rsidR="000F138F" w:rsidRPr="004B496C" w:rsidRDefault="00387E7A" w:rsidP="000F138F">
      <w:pPr>
        <w:pStyle w:val="Heading2"/>
        <w:rPr>
          <w:color w:val="943634" w:themeColor="accent2" w:themeShade="BF"/>
        </w:rPr>
      </w:pPr>
      <w:r>
        <w:rPr>
          <w:color w:val="943634" w:themeColor="accent2" w:themeShade="BF"/>
        </w:rPr>
        <w:t>6</w:t>
      </w:r>
      <w:r w:rsidR="000F138F" w:rsidRPr="004B496C">
        <w:rPr>
          <w:color w:val="943634" w:themeColor="accent2" w:themeShade="BF"/>
        </w:rPr>
        <w:t xml:space="preserve">.1 </w:t>
      </w:r>
      <w:r w:rsidR="000F138F">
        <w:rPr>
          <w:color w:val="943634" w:themeColor="accent2" w:themeShade="BF"/>
        </w:rPr>
        <w:t xml:space="preserve">Use of Private Vehicles </w:t>
      </w:r>
    </w:p>
    <w:p w14:paraId="4E5325B9" w14:textId="77777777" w:rsidR="000F138F" w:rsidRDefault="000F138F" w:rsidP="007F119A">
      <w:pPr>
        <w:pStyle w:val="ListParagraph"/>
        <w:numPr>
          <w:ilvl w:val="0"/>
          <w:numId w:val="13"/>
        </w:numPr>
      </w:pPr>
      <w:r>
        <w:t xml:space="preserve">Aldgate Primary School </w:t>
      </w:r>
      <w:r w:rsidR="00CD5921">
        <w:t>OSHC</w:t>
      </w:r>
      <w:r>
        <w:t xml:space="preserve"> will not </w:t>
      </w:r>
      <w:r w:rsidR="007F119A">
        <w:t xml:space="preserve">use private vehicles to transport children to or from an excursion under any circumstances. </w:t>
      </w:r>
    </w:p>
    <w:p w14:paraId="66DAF6C8" w14:textId="77777777" w:rsidR="00EA6BC3" w:rsidRPr="00EA6BC3" w:rsidRDefault="00387E7A" w:rsidP="00EA6BC3">
      <w:pPr>
        <w:pStyle w:val="Heading2"/>
        <w:rPr>
          <w:color w:val="943634" w:themeColor="accent2" w:themeShade="BF"/>
        </w:rPr>
      </w:pPr>
      <w:r>
        <w:rPr>
          <w:color w:val="943634" w:themeColor="accent2" w:themeShade="BF"/>
        </w:rPr>
        <w:t>6</w:t>
      </w:r>
      <w:r w:rsidR="00EA6BC3">
        <w:rPr>
          <w:color w:val="943634" w:themeColor="accent2" w:themeShade="BF"/>
        </w:rPr>
        <w:t>.2</w:t>
      </w:r>
      <w:r w:rsidR="00EA6BC3" w:rsidRPr="004B496C">
        <w:rPr>
          <w:color w:val="943634" w:themeColor="accent2" w:themeShade="BF"/>
        </w:rPr>
        <w:t xml:space="preserve"> </w:t>
      </w:r>
      <w:r w:rsidR="00EA6BC3">
        <w:rPr>
          <w:color w:val="943634" w:themeColor="accent2" w:themeShade="BF"/>
        </w:rPr>
        <w:t xml:space="preserve">Drop off/Collection from Excursion Site </w:t>
      </w:r>
    </w:p>
    <w:p w14:paraId="793A48EB" w14:textId="77777777" w:rsidR="00F10B37" w:rsidRDefault="007F119A" w:rsidP="00F10B37">
      <w:pPr>
        <w:pStyle w:val="ListParagraph"/>
        <w:numPr>
          <w:ilvl w:val="0"/>
          <w:numId w:val="13"/>
        </w:numPr>
      </w:pPr>
      <w:r>
        <w:t xml:space="preserve">Parent/guardians </w:t>
      </w:r>
      <w:r w:rsidR="00EA6BC3">
        <w:t>must drop their child/ren of at Aldgate Primary School OSHC by the time</w:t>
      </w:r>
      <w:r>
        <w:t xml:space="preserve"> </w:t>
      </w:r>
      <w:r w:rsidR="00F10B37">
        <w:t>specified</w:t>
      </w:r>
      <w:r w:rsidR="00EA6BC3">
        <w:t xml:space="preserve"> on the </w:t>
      </w:r>
      <w:r w:rsidR="00F10B37">
        <w:t>program and booking sheet</w:t>
      </w:r>
      <w:r w:rsidR="00EA6BC3">
        <w:t xml:space="preserve">. If the parent/guardian is unable to drop their child/ren off by the specified time the child is consequently absent for the day. The child is not </w:t>
      </w:r>
      <w:r w:rsidR="00F10B37">
        <w:t>permitted</w:t>
      </w:r>
      <w:r>
        <w:t xml:space="preserve"> </w:t>
      </w:r>
      <w:r w:rsidR="00EA6BC3">
        <w:t xml:space="preserve">to be dropped off at the excursion site. </w:t>
      </w:r>
    </w:p>
    <w:p w14:paraId="4C0C5FA6" w14:textId="77777777" w:rsidR="007F119A" w:rsidRDefault="007F119A" w:rsidP="007F119A">
      <w:pPr>
        <w:pStyle w:val="ListParagraph"/>
        <w:numPr>
          <w:ilvl w:val="0"/>
          <w:numId w:val="13"/>
        </w:numPr>
      </w:pPr>
      <w:r>
        <w:t xml:space="preserve">Parent/guardians </w:t>
      </w:r>
      <w:r w:rsidR="00EA6BC3">
        <w:t xml:space="preserve">are not permitted to collect their child/ren from the excursion location. Parents/guardians must collect their child/ren from Aldgate Primary School OSHC.  </w:t>
      </w:r>
    </w:p>
    <w:p w14:paraId="11BE3BF3" w14:textId="77777777" w:rsidR="00EA6BC3" w:rsidRDefault="00EA6BC3" w:rsidP="00EA6BC3">
      <w:pPr>
        <w:ind w:left="360"/>
      </w:pPr>
    </w:p>
    <w:p w14:paraId="4A0E882F" w14:textId="77777777" w:rsidR="00EA6BC3" w:rsidRDefault="00EA6BC3" w:rsidP="00EA6BC3">
      <w:pPr>
        <w:ind w:left="360"/>
      </w:pPr>
    </w:p>
    <w:p w14:paraId="2A8B41AD" w14:textId="77777777" w:rsidR="00EA6BC3" w:rsidRDefault="00EA6BC3" w:rsidP="00EA6BC3">
      <w:pPr>
        <w:ind w:left="360"/>
      </w:pPr>
    </w:p>
    <w:p w14:paraId="3B635214" w14:textId="77777777" w:rsidR="007F119A" w:rsidRDefault="00387E7A" w:rsidP="007F119A">
      <w:pPr>
        <w:pStyle w:val="Heading1"/>
        <w:rPr>
          <w:color w:val="943634" w:themeColor="accent2" w:themeShade="BF"/>
        </w:rPr>
      </w:pPr>
      <w:r>
        <w:rPr>
          <w:color w:val="943634" w:themeColor="accent2" w:themeShade="BF"/>
        </w:rPr>
        <w:lastRenderedPageBreak/>
        <w:t>7</w:t>
      </w:r>
      <w:r w:rsidR="007F119A" w:rsidRPr="00931EA9">
        <w:rPr>
          <w:color w:val="943634" w:themeColor="accent2" w:themeShade="BF"/>
        </w:rPr>
        <w:t>. Roles and Responsibilities</w:t>
      </w:r>
      <w:r w:rsidR="007F119A">
        <w:rPr>
          <w:color w:val="943634" w:themeColor="accent2" w:themeShade="BF"/>
        </w:rPr>
        <w:t xml:space="preserve">  </w:t>
      </w:r>
    </w:p>
    <w:p w14:paraId="6C50A700" w14:textId="77777777" w:rsidR="007F119A" w:rsidRDefault="00387E7A" w:rsidP="007F119A">
      <w:pPr>
        <w:pStyle w:val="Heading2"/>
        <w:rPr>
          <w:color w:val="943634" w:themeColor="accent2" w:themeShade="BF"/>
        </w:rPr>
      </w:pPr>
      <w:r>
        <w:rPr>
          <w:color w:val="943634" w:themeColor="accent2" w:themeShade="BF"/>
        </w:rPr>
        <w:t>7</w:t>
      </w:r>
      <w:r w:rsidR="007F119A" w:rsidRPr="004B496C">
        <w:rPr>
          <w:color w:val="943634" w:themeColor="accent2" w:themeShade="BF"/>
        </w:rPr>
        <w:t xml:space="preserve">.1 </w:t>
      </w:r>
      <w:r w:rsidR="007F119A">
        <w:rPr>
          <w:color w:val="943634" w:themeColor="accent2" w:themeShade="BF"/>
        </w:rPr>
        <w:t xml:space="preserve">The Director will be responsible for – </w:t>
      </w:r>
    </w:p>
    <w:p w14:paraId="6D238DC1" w14:textId="77777777" w:rsidR="007F119A" w:rsidRDefault="007F119A" w:rsidP="007F119A">
      <w:pPr>
        <w:pStyle w:val="ListParagraph"/>
        <w:numPr>
          <w:ilvl w:val="0"/>
          <w:numId w:val="15"/>
        </w:numPr>
      </w:pPr>
      <w:r>
        <w:t xml:space="preserve">Planning a quality and inclusive excursion program in keeping with the My Time Our Place outcomes. </w:t>
      </w:r>
    </w:p>
    <w:p w14:paraId="08020E8B" w14:textId="77777777" w:rsidR="007F119A" w:rsidRDefault="007F119A" w:rsidP="007F119A">
      <w:pPr>
        <w:pStyle w:val="ListParagraph"/>
        <w:numPr>
          <w:ilvl w:val="0"/>
          <w:numId w:val="15"/>
        </w:numPr>
      </w:pPr>
      <w:r>
        <w:t xml:space="preserve">Planning a quality and inclusive alternative program for instances where excursions are cancelled. </w:t>
      </w:r>
    </w:p>
    <w:p w14:paraId="51F48D7D" w14:textId="77777777" w:rsidR="007F119A" w:rsidRDefault="007F119A" w:rsidP="007F119A">
      <w:pPr>
        <w:pStyle w:val="ListParagraph"/>
        <w:numPr>
          <w:ilvl w:val="0"/>
          <w:numId w:val="15"/>
        </w:numPr>
      </w:pPr>
      <w:r>
        <w:t>Informing families of necessary information about excursions.</w:t>
      </w:r>
    </w:p>
    <w:p w14:paraId="2DE4C795" w14:textId="77777777" w:rsidR="007F119A" w:rsidRDefault="007F119A" w:rsidP="00C37164">
      <w:pPr>
        <w:pStyle w:val="ListParagraph"/>
        <w:numPr>
          <w:ilvl w:val="0"/>
          <w:numId w:val="15"/>
        </w:numPr>
      </w:pPr>
      <w:r>
        <w:t xml:space="preserve">Developing </w:t>
      </w:r>
      <w:r w:rsidR="00931EA9">
        <w:t>a roster in keeping</w:t>
      </w:r>
      <w:r w:rsidR="00C37164">
        <w:t xml:space="preserve"> with the regulations outlined</w:t>
      </w:r>
      <w:r w:rsidR="00931EA9">
        <w:t xml:space="preserve"> in the Children’s Service Award 2010</w:t>
      </w:r>
      <w:r w:rsidR="00C37164">
        <w:t xml:space="preserve">. </w:t>
      </w:r>
    </w:p>
    <w:p w14:paraId="3CC96A6F" w14:textId="77777777" w:rsidR="00980DF0" w:rsidRDefault="00980DF0" w:rsidP="00980DF0">
      <w:pPr>
        <w:pStyle w:val="ListParagraph"/>
        <w:numPr>
          <w:ilvl w:val="0"/>
          <w:numId w:val="15"/>
        </w:numPr>
      </w:pPr>
      <w:r>
        <w:t>Supporting children to engage in the planned activities in a positive manner.</w:t>
      </w:r>
    </w:p>
    <w:p w14:paraId="1604ECDC" w14:textId="77777777" w:rsidR="00980DF0" w:rsidRDefault="00980DF0" w:rsidP="00980DF0">
      <w:pPr>
        <w:pStyle w:val="ListParagraph"/>
        <w:numPr>
          <w:ilvl w:val="0"/>
          <w:numId w:val="15"/>
        </w:numPr>
      </w:pPr>
      <w:r>
        <w:t xml:space="preserve">Meeting the needs of children who require medication, in accordance with the Medical Conditions Policy (policy 005). </w:t>
      </w:r>
    </w:p>
    <w:p w14:paraId="55FF60CE" w14:textId="77777777" w:rsidR="00980DF0" w:rsidRDefault="00980DF0" w:rsidP="00980DF0">
      <w:pPr>
        <w:pStyle w:val="ListParagraph"/>
        <w:numPr>
          <w:ilvl w:val="0"/>
          <w:numId w:val="15"/>
        </w:numPr>
      </w:pPr>
      <w:r>
        <w:t xml:space="preserve">Implementing the service’s Sun Smart Policy (policy 008) on excursions where appropriate. </w:t>
      </w:r>
    </w:p>
    <w:p w14:paraId="4131911C" w14:textId="77777777" w:rsidR="00980DF0" w:rsidRDefault="00980DF0" w:rsidP="00980DF0">
      <w:pPr>
        <w:pStyle w:val="ListParagraph"/>
        <w:numPr>
          <w:ilvl w:val="0"/>
          <w:numId w:val="15"/>
        </w:numPr>
      </w:pPr>
      <w:r>
        <w:t xml:space="preserve">Ensuring children remain safe at all times during excursions. </w:t>
      </w:r>
    </w:p>
    <w:p w14:paraId="2598A395" w14:textId="77777777" w:rsidR="007F119A" w:rsidRDefault="00387E7A" w:rsidP="007F119A">
      <w:pPr>
        <w:pStyle w:val="Heading2"/>
        <w:rPr>
          <w:color w:val="943634" w:themeColor="accent2" w:themeShade="BF"/>
        </w:rPr>
      </w:pPr>
      <w:r>
        <w:rPr>
          <w:color w:val="943634" w:themeColor="accent2" w:themeShade="BF"/>
        </w:rPr>
        <w:t>7</w:t>
      </w:r>
      <w:r w:rsidR="007F119A">
        <w:rPr>
          <w:color w:val="943634" w:themeColor="accent2" w:themeShade="BF"/>
        </w:rPr>
        <w:t>.2</w:t>
      </w:r>
      <w:r w:rsidR="007F119A" w:rsidRPr="004B496C">
        <w:rPr>
          <w:color w:val="943634" w:themeColor="accent2" w:themeShade="BF"/>
        </w:rPr>
        <w:t xml:space="preserve"> </w:t>
      </w:r>
      <w:r w:rsidR="007F119A">
        <w:rPr>
          <w:color w:val="943634" w:themeColor="accent2" w:themeShade="BF"/>
        </w:rPr>
        <w:t xml:space="preserve">Educators will be responsible for – </w:t>
      </w:r>
    </w:p>
    <w:p w14:paraId="6BC85EBF" w14:textId="77777777" w:rsidR="007F119A" w:rsidRDefault="00980DF0" w:rsidP="007F119A">
      <w:pPr>
        <w:pStyle w:val="ListParagraph"/>
        <w:numPr>
          <w:ilvl w:val="0"/>
          <w:numId w:val="16"/>
        </w:numPr>
      </w:pPr>
      <w:r>
        <w:t>Supporting children to engage in the planned activities in a positive manner.</w:t>
      </w:r>
    </w:p>
    <w:p w14:paraId="00E7BA81" w14:textId="77777777" w:rsidR="00980DF0" w:rsidRDefault="00980DF0" w:rsidP="007F119A">
      <w:pPr>
        <w:pStyle w:val="ListParagraph"/>
        <w:numPr>
          <w:ilvl w:val="0"/>
          <w:numId w:val="16"/>
        </w:numPr>
      </w:pPr>
      <w:r>
        <w:t xml:space="preserve">Meeting the needs of children who require medication, in accordance with the Medical Conditions Policy (policy 005). </w:t>
      </w:r>
    </w:p>
    <w:p w14:paraId="54EA96BE" w14:textId="77777777" w:rsidR="00980DF0" w:rsidRDefault="00980DF0" w:rsidP="007F119A">
      <w:pPr>
        <w:pStyle w:val="ListParagraph"/>
        <w:numPr>
          <w:ilvl w:val="0"/>
          <w:numId w:val="16"/>
        </w:numPr>
      </w:pPr>
      <w:r>
        <w:t xml:space="preserve">Implementing the service’s Sun Smart Policy (policy 008) on excursions where appropriate. </w:t>
      </w:r>
    </w:p>
    <w:p w14:paraId="46A5D37C" w14:textId="77777777" w:rsidR="00980DF0" w:rsidRPr="007F119A" w:rsidRDefault="00980DF0" w:rsidP="007F119A">
      <w:pPr>
        <w:pStyle w:val="ListParagraph"/>
        <w:numPr>
          <w:ilvl w:val="0"/>
          <w:numId w:val="16"/>
        </w:numPr>
      </w:pPr>
      <w:r>
        <w:t xml:space="preserve">Ensuring children remain safe at all times during excursions. </w:t>
      </w:r>
    </w:p>
    <w:p w14:paraId="62AF26E5" w14:textId="77777777" w:rsidR="007F119A" w:rsidRPr="004B496C" w:rsidRDefault="007F119A" w:rsidP="007F119A"/>
    <w:sectPr w:rsidR="007F119A" w:rsidRPr="004B496C" w:rsidSect="00531658">
      <w:headerReference w:type="default" r:id="rId10"/>
      <w:footerReference w:type="default" r:id="rId11"/>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6CA4" w14:textId="77777777" w:rsidR="007F119A" w:rsidRDefault="007F119A" w:rsidP="00606150">
      <w:pPr>
        <w:spacing w:after="0" w:line="240" w:lineRule="auto"/>
      </w:pPr>
      <w:r>
        <w:separator/>
      </w:r>
    </w:p>
  </w:endnote>
  <w:endnote w:type="continuationSeparator" w:id="0">
    <w:p w14:paraId="1ABEC417" w14:textId="77777777" w:rsidR="007F119A" w:rsidRDefault="007F119A"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8DCA7" w14:textId="77777777" w:rsidR="007F119A" w:rsidRDefault="007F119A">
    <w:pPr>
      <w:pStyle w:val="Footer"/>
      <w:rPr>
        <w:rFonts w:ascii="Century Gothic" w:hAnsi="Century Gothic"/>
        <w:sz w:val="18"/>
      </w:rPr>
    </w:pPr>
    <w:r>
      <w:rPr>
        <w:rFonts w:ascii="Century Gothic" w:hAnsi="Century Gothic"/>
        <w:sz w:val="18"/>
      </w:rPr>
      <w:t>Aldgate Primary School Out of Hours School Care and Vacation Care</w:t>
    </w:r>
  </w:p>
  <w:p w14:paraId="5E45B1D5" w14:textId="77777777" w:rsidR="007F119A" w:rsidRDefault="007F119A">
    <w:pPr>
      <w:pStyle w:val="Footer"/>
      <w:rPr>
        <w:rFonts w:ascii="Century Gothic" w:hAnsi="Century Gothic"/>
        <w:sz w:val="18"/>
      </w:rPr>
    </w:pPr>
    <w:r>
      <w:rPr>
        <w:rFonts w:ascii="Century Gothic" w:hAnsi="Century Gothic"/>
        <w:sz w:val="18"/>
      </w:rPr>
      <w:t>Policy 002: Excursions Policy</w:t>
    </w:r>
  </w:p>
  <w:p w14:paraId="32C416F1" w14:textId="77777777" w:rsidR="007F119A" w:rsidRPr="00606150" w:rsidRDefault="007F119A">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3FEC" w14:textId="77777777" w:rsidR="007F119A" w:rsidRDefault="007F119A" w:rsidP="00606150">
      <w:pPr>
        <w:spacing w:after="0" w:line="240" w:lineRule="auto"/>
      </w:pPr>
      <w:r>
        <w:separator/>
      </w:r>
    </w:p>
  </w:footnote>
  <w:footnote w:type="continuationSeparator" w:id="0">
    <w:p w14:paraId="55773B71" w14:textId="77777777" w:rsidR="007F119A" w:rsidRDefault="007F119A"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1739" w14:textId="77777777" w:rsidR="007F119A" w:rsidRDefault="007F119A">
    <w:pPr>
      <w:pStyle w:val="Header"/>
    </w:pPr>
    <w:r>
      <w:rPr>
        <w:noProof/>
        <w:lang w:eastAsia="en-AU"/>
      </w:rPr>
      <w:drawing>
        <wp:anchor distT="0" distB="0" distL="114300" distR="114300" simplePos="0" relativeHeight="251660288" behindDoc="0" locked="0" layoutInCell="1" allowOverlap="1" wp14:anchorId="762D1377" wp14:editId="3A50B6AA">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457C6A1B" wp14:editId="50FF5930">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6F0D55EF" w14:textId="77777777" w:rsidR="007F119A" w:rsidRDefault="007F119A" w:rsidP="00606150">
                          <w:pPr>
                            <w:spacing w:after="0" w:line="240" w:lineRule="auto"/>
                            <w:rPr>
                              <w:rFonts w:ascii="Century Gothic" w:hAnsi="Century Gothic"/>
                              <w:b/>
                              <w:color w:val="FFFFFF" w:themeColor="background1"/>
                              <w:sz w:val="40"/>
                            </w:rPr>
                          </w:pPr>
                          <w:r>
                            <w:tab/>
                          </w:r>
                          <w:r>
                            <w:tab/>
                          </w:r>
                          <w:r>
                            <w:tab/>
                          </w:r>
                          <w:r>
                            <w:tab/>
                          </w:r>
                          <w:r>
                            <w:rPr>
                              <w:rFonts w:ascii="Century Gothic" w:hAnsi="Century Gothic"/>
                              <w:b/>
                              <w:color w:val="FFFFFF" w:themeColor="background1"/>
                              <w:sz w:val="40"/>
                            </w:rPr>
                            <w:t>Policy 002</w:t>
                          </w:r>
                        </w:p>
                        <w:p w14:paraId="6DA6A74F" w14:textId="77777777" w:rsidR="007F119A" w:rsidRDefault="007F119A"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Excursions Policy</w:t>
                          </w:r>
                        </w:p>
                        <w:p w14:paraId="2D6D7AB6" w14:textId="77777777" w:rsidR="007F119A" w:rsidRPr="00606150" w:rsidRDefault="007F119A" w:rsidP="00606150">
                          <w:pPr>
                            <w:spacing w:after="0" w:line="240" w:lineRule="auto"/>
                            <w:rPr>
                              <w:rFonts w:ascii="Century Gothic" w:hAnsi="Century Gothic"/>
                              <w:b/>
                              <w:color w:val="FFFFFF" w:themeColor="background1"/>
                              <w:sz w:val="20"/>
                            </w:rPr>
                          </w:pPr>
                        </w:p>
                        <w:p w14:paraId="5C095914" w14:textId="4977AFAB" w:rsidR="007F119A" w:rsidRPr="00606150" w:rsidRDefault="007F119A"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695E59">
                            <w:rPr>
                              <w:rFonts w:ascii="Century Gothic" w:hAnsi="Century Gothic"/>
                              <w:b/>
                              <w:color w:val="FFFFFF" w:themeColor="background1"/>
                              <w:sz w:val="28"/>
                            </w:rPr>
                            <w:t>19</w:t>
                          </w:r>
                          <w:r w:rsidR="00033042">
                            <w:rPr>
                              <w:rFonts w:ascii="Century Gothic" w:hAnsi="Century Gothic"/>
                              <w:b/>
                              <w:color w:val="FFFFFF" w:themeColor="background1"/>
                              <w:sz w:val="28"/>
                            </w:rPr>
                            <w:t>/0</w:t>
                          </w:r>
                          <w:r w:rsidR="00695E59">
                            <w:rPr>
                              <w:rFonts w:ascii="Century Gothic" w:hAnsi="Century Gothic"/>
                              <w:b/>
                              <w:color w:val="FFFFFF" w:themeColor="background1"/>
                              <w:sz w:val="28"/>
                            </w:rPr>
                            <w:t>6</w:t>
                          </w:r>
                          <w:r w:rsidR="00033042">
                            <w:rPr>
                              <w:rFonts w:ascii="Century Gothic" w:hAnsi="Century Gothic"/>
                              <w:b/>
                              <w:color w:val="FFFFFF" w:themeColor="background1"/>
                              <w:sz w:val="28"/>
                            </w:rPr>
                            <w:t>/202</w:t>
                          </w:r>
                          <w:r w:rsidR="00695E59">
                            <w:rPr>
                              <w:rFonts w:ascii="Century Gothic" w:hAnsi="Century Gothic"/>
                              <w:b/>
                              <w:color w:val="FFFFFF" w:themeColor="background1"/>
                              <w:sz w:val="28"/>
                            </w:rPr>
                            <w:t>5</w:t>
                          </w:r>
                          <w:r w:rsidR="00033042">
                            <w:rPr>
                              <w:rFonts w:ascii="Century Gothic" w:hAnsi="Century Gothic"/>
                              <w:b/>
                              <w:color w:val="FFFFFF" w:themeColor="background1"/>
                              <w:sz w:val="28"/>
                            </w:rPr>
                            <w:tab/>
                          </w:r>
                          <w:r>
                            <w:rPr>
                              <w:rFonts w:ascii="Century Gothic" w:hAnsi="Century Gothic"/>
                              <w:b/>
                              <w:color w:val="FFFFFF" w:themeColor="background1"/>
                              <w:sz w:val="28"/>
                            </w:rPr>
                            <w:t>To Be Reviewed:</w:t>
                          </w:r>
                          <w:r w:rsidR="00095ED8">
                            <w:rPr>
                              <w:rFonts w:ascii="Century Gothic" w:hAnsi="Century Gothic"/>
                              <w:b/>
                              <w:color w:val="FFFFFF" w:themeColor="background1"/>
                              <w:sz w:val="28"/>
                            </w:rPr>
                            <w:t>19/06/2027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7C6A1B"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6F0D55EF" w14:textId="77777777" w:rsidR="007F119A" w:rsidRDefault="007F119A" w:rsidP="00606150">
                    <w:pPr>
                      <w:spacing w:after="0" w:line="240" w:lineRule="auto"/>
                      <w:rPr>
                        <w:rFonts w:ascii="Century Gothic" w:hAnsi="Century Gothic"/>
                        <w:b/>
                        <w:color w:val="FFFFFF" w:themeColor="background1"/>
                        <w:sz w:val="40"/>
                      </w:rPr>
                    </w:pPr>
                    <w:r>
                      <w:tab/>
                    </w:r>
                    <w:r>
                      <w:tab/>
                    </w:r>
                    <w:r>
                      <w:tab/>
                    </w:r>
                    <w:r>
                      <w:tab/>
                    </w:r>
                    <w:r>
                      <w:rPr>
                        <w:rFonts w:ascii="Century Gothic" w:hAnsi="Century Gothic"/>
                        <w:b/>
                        <w:color w:val="FFFFFF" w:themeColor="background1"/>
                        <w:sz w:val="40"/>
                      </w:rPr>
                      <w:t>Policy 002</w:t>
                    </w:r>
                  </w:p>
                  <w:p w14:paraId="6DA6A74F" w14:textId="77777777" w:rsidR="007F119A" w:rsidRDefault="007F119A"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Excursions Policy</w:t>
                    </w:r>
                  </w:p>
                  <w:p w14:paraId="2D6D7AB6" w14:textId="77777777" w:rsidR="007F119A" w:rsidRPr="00606150" w:rsidRDefault="007F119A" w:rsidP="00606150">
                    <w:pPr>
                      <w:spacing w:after="0" w:line="240" w:lineRule="auto"/>
                      <w:rPr>
                        <w:rFonts w:ascii="Century Gothic" w:hAnsi="Century Gothic"/>
                        <w:b/>
                        <w:color w:val="FFFFFF" w:themeColor="background1"/>
                        <w:sz w:val="20"/>
                      </w:rPr>
                    </w:pPr>
                  </w:p>
                  <w:p w14:paraId="5C095914" w14:textId="4977AFAB" w:rsidR="007F119A" w:rsidRPr="00606150" w:rsidRDefault="007F119A"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695E59">
                      <w:rPr>
                        <w:rFonts w:ascii="Century Gothic" w:hAnsi="Century Gothic"/>
                        <w:b/>
                        <w:color w:val="FFFFFF" w:themeColor="background1"/>
                        <w:sz w:val="28"/>
                      </w:rPr>
                      <w:t>19</w:t>
                    </w:r>
                    <w:r w:rsidR="00033042">
                      <w:rPr>
                        <w:rFonts w:ascii="Century Gothic" w:hAnsi="Century Gothic"/>
                        <w:b/>
                        <w:color w:val="FFFFFF" w:themeColor="background1"/>
                        <w:sz w:val="28"/>
                      </w:rPr>
                      <w:t>/0</w:t>
                    </w:r>
                    <w:r w:rsidR="00695E59">
                      <w:rPr>
                        <w:rFonts w:ascii="Century Gothic" w:hAnsi="Century Gothic"/>
                        <w:b/>
                        <w:color w:val="FFFFFF" w:themeColor="background1"/>
                        <w:sz w:val="28"/>
                      </w:rPr>
                      <w:t>6</w:t>
                    </w:r>
                    <w:r w:rsidR="00033042">
                      <w:rPr>
                        <w:rFonts w:ascii="Century Gothic" w:hAnsi="Century Gothic"/>
                        <w:b/>
                        <w:color w:val="FFFFFF" w:themeColor="background1"/>
                        <w:sz w:val="28"/>
                      </w:rPr>
                      <w:t>/202</w:t>
                    </w:r>
                    <w:r w:rsidR="00695E59">
                      <w:rPr>
                        <w:rFonts w:ascii="Century Gothic" w:hAnsi="Century Gothic"/>
                        <w:b/>
                        <w:color w:val="FFFFFF" w:themeColor="background1"/>
                        <w:sz w:val="28"/>
                      </w:rPr>
                      <w:t>5</w:t>
                    </w:r>
                    <w:r w:rsidR="00033042">
                      <w:rPr>
                        <w:rFonts w:ascii="Century Gothic" w:hAnsi="Century Gothic"/>
                        <w:b/>
                        <w:color w:val="FFFFFF" w:themeColor="background1"/>
                        <w:sz w:val="28"/>
                      </w:rPr>
                      <w:tab/>
                    </w:r>
                    <w:r>
                      <w:rPr>
                        <w:rFonts w:ascii="Century Gothic" w:hAnsi="Century Gothic"/>
                        <w:b/>
                        <w:color w:val="FFFFFF" w:themeColor="background1"/>
                        <w:sz w:val="28"/>
                      </w:rPr>
                      <w:t>To Be Reviewed:</w:t>
                    </w:r>
                    <w:r w:rsidR="00095ED8">
                      <w:rPr>
                        <w:rFonts w:ascii="Century Gothic" w:hAnsi="Century Gothic"/>
                        <w:b/>
                        <w:color w:val="FFFFFF" w:themeColor="background1"/>
                        <w:sz w:val="28"/>
                      </w:rPr>
                      <w:t>19/06/2027</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F0C6012"/>
    <w:multiLevelType w:val="hybridMultilevel"/>
    <w:tmpl w:val="036247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E31FA2"/>
    <w:multiLevelType w:val="hybridMultilevel"/>
    <w:tmpl w:val="8F26267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114D6B"/>
    <w:multiLevelType w:val="hybridMultilevel"/>
    <w:tmpl w:val="4DE4BDF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345A1E3B"/>
    <w:multiLevelType w:val="hybridMultilevel"/>
    <w:tmpl w:val="FA0C64DA"/>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8" w15:restartNumberingAfterBreak="0">
    <w:nsid w:val="382A61F3"/>
    <w:multiLevelType w:val="hybridMultilevel"/>
    <w:tmpl w:val="FD0A0B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86F3509"/>
    <w:multiLevelType w:val="hybridMultilevel"/>
    <w:tmpl w:val="A8AA0E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89F6830"/>
    <w:multiLevelType w:val="hybridMultilevel"/>
    <w:tmpl w:val="9C2259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DC85540"/>
    <w:multiLevelType w:val="multilevel"/>
    <w:tmpl w:val="98381F6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416FB7"/>
    <w:multiLevelType w:val="hybridMultilevel"/>
    <w:tmpl w:val="2A4AD0D4"/>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15:restartNumberingAfterBreak="0">
    <w:nsid w:val="4C452F4E"/>
    <w:multiLevelType w:val="hybridMultilevel"/>
    <w:tmpl w:val="A69AEA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61C3336"/>
    <w:multiLevelType w:val="hybridMultilevel"/>
    <w:tmpl w:val="A31E1DC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6" w15:restartNumberingAfterBreak="0">
    <w:nsid w:val="56652B91"/>
    <w:multiLevelType w:val="hybridMultilevel"/>
    <w:tmpl w:val="3BD6D57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5E2C7ED6"/>
    <w:multiLevelType w:val="hybridMultilevel"/>
    <w:tmpl w:val="4E521CDC"/>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8"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1E1055F"/>
    <w:multiLevelType w:val="hybridMultilevel"/>
    <w:tmpl w:val="58181F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4E710AE"/>
    <w:multiLevelType w:val="hybridMultilevel"/>
    <w:tmpl w:val="21F63A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80B201C"/>
    <w:multiLevelType w:val="hybridMultilevel"/>
    <w:tmpl w:val="3684DE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87B4B8E"/>
    <w:multiLevelType w:val="hybridMultilevel"/>
    <w:tmpl w:val="A4F6F6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20"/>
  </w:num>
  <w:num w:numId="4">
    <w:abstractNumId w:val="12"/>
  </w:num>
  <w:num w:numId="5">
    <w:abstractNumId w:val="23"/>
  </w:num>
  <w:num w:numId="6">
    <w:abstractNumId w:val="19"/>
  </w:num>
  <w:num w:numId="7">
    <w:abstractNumId w:val="0"/>
  </w:num>
  <w:num w:numId="8">
    <w:abstractNumId w:val="5"/>
  </w:num>
  <w:num w:numId="9">
    <w:abstractNumId w:val="3"/>
  </w:num>
  <w:num w:numId="10">
    <w:abstractNumId w:val="10"/>
  </w:num>
  <w:num w:numId="11">
    <w:abstractNumId w:val="14"/>
  </w:num>
  <w:num w:numId="12">
    <w:abstractNumId w:val="8"/>
  </w:num>
  <w:num w:numId="13">
    <w:abstractNumId w:val="25"/>
  </w:num>
  <w:num w:numId="14">
    <w:abstractNumId w:val="15"/>
  </w:num>
  <w:num w:numId="15">
    <w:abstractNumId w:val="21"/>
  </w:num>
  <w:num w:numId="16">
    <w:abstractNumId w:val="24"/>
  </w:num>
  <w:num w:numId="17">
    <w:abstractNumId w:val="6"/>
  </w:num>
  <w:num w:numId="18">
    <w:abstractNumId w:val="22"/>
  </w:num>
  <w:num w:numId="19">
    <w:abstractNumId w:val="16"/>
  </w:num>
  <w:num w:numId="20">
    <w:abstractNumId w:val="13"/>
  </w:num>
  <w:num w:numId="21">
    <w:abstractNumId w:val="11"/>
  </w:num>
  <w:num w:numId="22">
    <w:abstractNumId w:val="9"/>
  </w:num>
  <w:num w:numId="23">
    <w:abstractNumId w:val="17"/>
  </w:num>
  <w:num w:numId="24">
    <w:abstractNumId w:val="2"/>
  </w:num>
  <w:num w:numId="25">
    <w:abstractNumId w:val="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150"/>
    <w:rsid w:val="00033042"/>
    <w:rsid w:val="00056F8B"/>
    <w:rsid w:val="00095ED8"/>
    <w:rsid w:val="000F138F"/>
    <w:rsid w:val="0010354E"/>
    <w:rsid w:val="00106E46"/>
    <w:rsid w:val="00126098"/>
    <w:rsid w:val="00167192"/>
    <w:rsid w:val="00212BD9"/>
    <w:rsid w:val="00215D9C"/>
    <w:rsid w:val="00234D99"/>
    <w:rsid w:val="00237341"/>
    <w:rsid w:val="0027683F"/>
    <w:rsid w:val="002E0F2F"/>
    <w:rsid w:val="00333917"/>
    <w:rsid w:val="0034720B"/>
    <w:rsid w:val="00373660"/>
    <w:rsid w:val="00387E7A"/>
    <w:rsid w:val="0046166B"/>
    <w:rsid w:val="004B496C"/>
    <w:rsid w:val="005308C5"/>
    <w:rsid w:val="00531658"/>
    <w:rsid w:val="00560416"/>
    <w:rsid w:val="00606150"/>
    <w:rsid w:val="00637EF4"/>
    <w:rsid w:val="0066197B"/>
    <w:rsid w:val="00684B82"/>
    <w:rsid w:val="00695E59"/>
    <w:rsid w:val="00727611"/>
    <w:rsid w:val="00750F77"/>
    <w:rsid w:val="00753E51"/>
    <w:rsid w:val="007F119A"/>
    <w:rsid w:val="008021FC"/>
    <w:rsid w:val="0086497B"/>
    <w:rsid w:val="00896C7A"/>
    <w:rsid w:val="00931EA9"/>
    <w:rsid w:val="00980DF0"/>
    <w:rsid w:val="009A16AE"/>
    <w:rsid w:val="009C092B"/>
    <w:rsid w:val="00A07926"/>
    <w:rsid w:val="00A126E4"/>
    <w:rsid w:val="00A66DF5"/>
    <w:rsid w:val="00AA5EB6"/>
    <w:rsid w:val="00B2282B"/>
    <w:rsid w:val="00B35E4D"/>
    <w:rsid w:val="00B70B33"/>
    <w:rsid w:val="00C37164"/>
    <w:rsid w:val="00C5325E"/>
    <w:rsid w:val="00C65DEF"/>
    <w:rsid w:val="00CD15AF"/>
    <w:rsid w:val="00CD5921"/>
    <w:rsid w:val="00D04A60"/>
    <w:rsid w:val="00D14979"/>
    <w:rsid w:val="00D16AEA"/>
    <w:rsid w:val="00DF4727"/>
    <w:rsid w:val="00E67932"/>
    <w:rsid w:val="00E86624"/>
    <w:rsid w:val="00E92312"/>
    <w:rsid w:val="00EA6BC3"/>
    <w:rsid w:val="00EB7708"/>
    <w:rsid w:val="00EC4604"/>
    <w:rsid w:val="00EC5766"/>
    <w:rsid w:val="00ED75B1"/>
    <w:rsid w:val="00F10B37"/>
    <w:rsid w:val="00F141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F7C15"/>
  <w15:docId w15:val="{FF3B465B-D22A-4CDE-B28E-50CF2FD00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Accent2">
    <w:name w:val="List Table 1 Light Accent 2"/>
    <w:basedOn w:val="TableNormal"/>
    <w:uiPriority w:val="46"/>
    <w:rsid w:val="00CD5921"/>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Hyperlink">
    <w:name w:val="Hyperlink"/>
    <w:basedOn w:val="DefaultParagraphFont"/>
    <w:uiPriority w:val="99"/>
    <w:semiHidden/>
    <w:unhideWhenUsed/>
    <w:rsid w:val="00EC46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79280">
      <w:bodyDiv w:val="1"/>
      <w:marLeft w:val="0"/>
      <w:marRight w:val="0"/>
      <w:marTop w:val="0"/>
      <w:marBottom w:val="0"/>
      <w:divBdr>
        <w:top w:val="none" w:sz="0" w:space="0" w:color="auto"/>
        <w:left w:val="none" w:sz="0" w:space="0" w:color="auto"/>
        <w:bottom w:val="none" w:sz="0" w:space="0" w:color="auto"/>
        <w:right w:val="none" w:sz="0" w:space="0" w:color="auto"/>
      </w:divBdr>
    </w:div>
    <w:div w:id="1928270768">
      <w:bodyDiv w:val="1"/>
      <w:marLeft w:val="0"/>
      <w:marRight w:val="0"/>
      <w:marTop w:val="0"/>
      <w:marBottom w:val="0"/>
      <w:divBdr>
        <w:top w:val="none" w:sz="0" w:space="0" w:color="auto"/>
        <w:left w:val="none" w:sz="0" w:space="0" w:color="auto"/>
        <w:bottom w:val="none" w:sz="0" w:space="0" w:color="auto"/>
        <w:right w:val="none" w:sz="0" w:space="0" w:color="auto"/>
      </w:divBdr>
      <w:divsChild>
        <w:div w:id="1800880293">
          <w:blockQuote w:val="1"/>
          <w:marLeft w:val="720"/>
          <w:marRight w:val="720"/>
          <w:marTop w:val="100"/>
          <w:marBottom w:val="100"/>
          <w:divBdr>
            <w:top w:val="none" w:sz="0" w:space="0" w:color="auto"/>
            <w:left w:val="none" w:sz="0" w:space="0" w:color="auto"/>
            <w:bottom w:val="none" w:sz="0" w:space="0" w:color="auto"/>
            <w:right w:val="none" w:sz="0" w:space="0" w:color="auto"/>
          </w:divBdr>
        </w:div>
        <w:div w:id="265231636">
          <w:blockQuote w:val="1"/>
          <w:marLeft w:val="720"/>
          <w:marRight w:val="720"/>
          <w:marTop w:val="100"/>
          <w:marBottom w:val="100"/>
          <w:divBdr>
            <w:top w:val="none" w:sz="0" w:space="0" w:color="auto"/>
            <w:left w:val="none" w:sz="0" w:space="0" w:color="auto"/>
            <w:bottom w:val="none" w:sz="0" w:space="0" w:color="auto"/>
            <w:right w:val="none" w:sz="0" w:space="0" w:color="auto"/>
          </w:divBdr>
        </w:div>
        <w:div w:id="63526129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620890">
          <w:blockQuote w:val="1"/>
          <w:marLeft w:val="720"/>
          <w:marRight w:val="720"/>
          <w:marTop w:val="100"/>
          <w:marBottom w:val="100"/>
          <w:divBdr>
            <w:top w:val="none" w:sz="0" w:space="0" w:color="auto"/>
            <w:left w:val="none" w:sz="0" w:space="0" w:color="auto"/>
            <w:bottom w:val="none" w:sz="0" w:space="0" w:color="auto"/>
            <w:right w:val="none" w:sz="0" w:space="0" w:color="auto"/>
          </w:divBdr>
        </w:div>
        <w:div w:id="734737229">
          <w:blockQuote w:val="1"/>
          <w:marLeft w:val="720"/>
          <w:marRight w:val="720"/>
          <w:marTop w:val="100"/>
          <w:marBottom w:val="100"/>
          <w:divBdr>
            <w:top w:val="none" w:sz="0" w:space="0" w:color="auto"/>
            <w:left w:val="none" w:sz="0" w:space="0" w:color="auto"/>
            <w:bottom w:val="none" w:sz="0" w:space="0" w:color="auto"/>
            <w:right w:val="none" w:sz="0" w:space="0" w:color="auto"/>
          </w:divBdr>
        </w:div>
        <w:div w:id="8463642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266037">
          <w:blockQuote w:val="1"/>
          <w:marLeft w:val="720"/>
          <w:marRight w:val="720"/>
          <w:marTop w:val="100"/>
          <w:marBottom w:val="100"/>
          <w:divBdr>
            <w:top w:val="none" w:sz="0" w:space="0" w:color="auto"/>
            <w:left w:val="none" w:sz="0" w:space="0" w:color="auto"/>
            <w:bottom w:val="none" w:sz="0" w:space="0" w:color="auto"/>
            <w:right w:val="none" w:sz="0" w:space="0" w:color="auto"/>
          </w:divBdr>
        </w:div>
        <w:div w:id="208152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255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07765191">
          <w:blockQuote w:val="1"/>
          <w:marLeft w:val="720"/>
          <w:marRight w:val="720"/>
          <w:marTop w:val="100"/>
          <w:marBottom w:val="100"/>
          <w:divBdr>
            <w:top w:val="none" w:sz="0" w:space="0" w:color="auto"/>
            <w:left w:val="none" w:sz="0" w:space="0" w:color="auto"/>
            <w:bottom w:val="none" w:sz="0" w:space="0" w:color="auto"/>
            <w:right w:val="none" w:sz="0" w:space="0" w:color="auto"/>
          </w:divBdr>
        </w:div>
        <w:div w:id="86084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w.officeapps.live.com/op/view.aspx?src=https%3A%2F%2Fwww.acecqa.gov.au%2Fsites%2Fdefault%2Ffiles%2F2021-08%2FRAMTemplate-Excursion.docx&amp;wdOrigin=BROWSELIN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8</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36</cp:revision>
  <cp:lastPrinted>2025-06-23T01:21:00Z</cp:lastPrinted>
  <dcterms:created xsi:type="dcterms:W3CDTF">2015-02-23T03:45:00Z</dcterms:created>
  <dcterms:modified xsi:type="dcterms:W3CDTF">2025-11-11T04:13:00Z</dcterms:modified>
</cp:coreProperties>
</file>